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AD4D" w14:textId="77777777" w:rsidR="00F77FFA" w:rsidRPr="00C720F3" w:rsidRDefault="00F77FFA" w:rsidP="00AC5914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7BFE4054" w14:textId="0938B8FC" w:rsidR="00F77FFA" w:rsidRPr="00C720F3" w:rsidRDefault="00F77FFA" w:rsidP="00AC5914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E02F8A">
        <w:rPr>
          <w:rFonts w:ascii="David" w:hAnsi="David" w:cs="David" w:hint="cs"/>
          <w:b/>
          <w:bCs/>
          <w:sz w:val="24"/>
          <w:szCs w:val="24"/>
          <w:rtl/>
        </w:rPr>
        <w:t>2-2026</w:t>
      </w:r>
    </w:p>
    <w:p w14:paraId="63F6E327" w14:textId="4E316875" w:rsidR="00F77FFA" w:rsidRPr="00C720F3" w:rsidRDefault="00F77FFA" w:rsidP="00AC5914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="00E02F8A">
        <w:rPr>
          <w:rFonts w:ascii="David" w:hAnsi="David" w:cs="David" w:hint="eastAsia"/>
          <w:b/>
          <w:bCs/>
          <w:sz w:val="24"/>
          <w:szCs w:val="24"/>
          <w:rtl/>
        </w:rPr>
        <w:t>‏כ</w:t>
      </w:r>
      <w:r w:rsidR="00E02F8A">
        <w:rPr>
          <w:rFonts w:ascii="David" w:hAnsi="David" w:cs="David"/>
          <w:b/>
          <w:bCs/>
          <w:sz w:val="24"/>
          <w:szCs w:val="24"/>
          <w:rtl/>
        </w:rPr>
        <w:t>"ד טבת, תשפ"ו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E02F8A">
        <w:rPr>
          <w:rFonts w:ascii="David" w:hAnsi="David" w:cs="David" w:hint="cs"/>
          <w:b/>
          <w:bCs/>
          <w:sz w:val="24"/>
          <w:szCs w:val="24"/>
          <w:rtl/>
        </w:rPr>
        <w:t>13.01.2026</w:t>
      </w:r>
    </w:p>
    <w:p w14:paraId="140BFD5B" w14:textId="77777777" w:rsidR="00F77FFA" w:rsidRDefault="00F77FFA" w:rsidP="00AC5914">
      <w:pPr>
        <w:pStyle w:val="1"/>
        <w:rPr>
          <w:rFonts w:ascii="David" w:hAnsi="David"/>
          <w:b/>
          <w:bCs/>
          <w:sz w:val="24"/>
          <w:u w:val="single"/>
        </w:rPr>
      </w:pPr>
    </w:p>
    <w:p w14:paraId="2B0345E8" w14:textId="51EDFD7F" w:rsidR="00F77FFA" w:rsidRDefault="00F77FFA" w:rsidP="00F77FFA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u w:val="single"/>
          <w:rtl/>
        </w:rPr>
        <w:t>משתתפים</w:t>
      </w:r>
      <w:r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32E1BD26" w14:textId="77777777" w:rsidR="00F77FFA" w:rsidRDefault="00F77FFA" w:rsidP="00F77FFA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מר אבי עדן, גזבר העירייה</w:t>
      </w:r>
    </w:p>
    <w:p w14:paraId="19222284" w14:textId="5228907B" w:rsidR="00F77FFA" w:rsidRDefault="00F77FFA" w:rsidP="00F77FFA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עו"ד </w:t>
      </w:r>
      <w:r w:rsidR="00E02F8A">
        <w:rPr>
          <w:rFonts w:ascii="David" w:hAnsi="David" w:cs="David" w:hint="cs"/>
          <w:sz w:val="24"/>
          <w:szCs w:val="24"/>
          <w:rtl/>
        </w:rPr>
        <w:t>אביבה לוי</w:t>
      </w:r>
      <w:r w:rsidR="00D52215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, ייעוץ משפטי</w:t>
      </w:r>
    </w:p>
    <w:p w14:paraId="42C9F08C" w14:textId="6B887356" w:rsidR="00F77FFA" w:rsidRDefault="00F77FFA" w:rsidP="003760CD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="00E02F8A">
        <w:rPr>
          <w:rFonts w:ascii="David" w:hAnsi="David" w:cs="David" w:hint="cs"/>
          <w:sz w:val="24"/>
          <w:szCs w:val="24"/>
          <w:rtl/>
        </w:rPr>
        <w:t>רעות גרשון</w:t>
      </w:r>
      <w:r w:rsidRPr="00C720F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–</w:t>
      </w:r>
      <w:r w:rsidR="00E02F8A">
        <w:rPr>
          <w:rFonts w:ascii="David" w:hAnsi="David" w:cs="David" w:hint="cs"/>
          <w:sz w:val="24"/>
          <w:szCs w:val="24"/>
          <w:rtl/>
        </w:rPr>
        <w:t xml:space="preserve"> </w:t>
      </w:r>
      <w:r w:rsidR="003760CD">
        <w:rPr>
          <w:rFonts w:ascii="David" w:hAnsi="David" w:cs="David" w:hint="cs"/>
          <w:sz w:val="24"/>
          <w:szCs w:val="24"/>
          <w:rtl/>
        </w:rPr>
        <w:t xml:space="preserve">מנהלת </w:t>
      </w:r>
      <w:r>
        <w:rPr>
          <w:rFonts w:ascii="David" w:hAnsi="David" w:cs="David" w:hint="cs"/>
          <w:sz w:val="24"/>
          <w:szCs w:val="24"/>
          <w:rtl/>
        </w:rPr>
        <w:t>אגף משאבים</w:t>
      </w:r>
      <w:r w:rsidRPr="00C720F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C720F3">
        <w:rPr>
          <w:rFonts w:ascii="David" w:hAnsi="David" w:cs="David"/>
          <w:sz w:val="24"/>
          <w:szCs w:val="24"/>
          <w:rtl/>
        </w:rPr>
        <w:t>התקשרויות</w:t>
      </w:r>
    </w:p>
    <w:p w14:paraId="59C31073" w14:textId="46C34DB2" w:rsidR="00F77FFA" w:rsidRDefault="00F77FFA" w:rsidP="00F77FFA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141899E3" w14:textId="77777777" w:rsidR="00F77FFA" w:rsidRDefault="00F77FFA" w:rsidP="00F77FFA">
      <w:pPr>
        <w:pStyle w:val="2"/>
        <w:keepLines w:val="0"/>
        <w:spacing w:before="0"/>
        <w:jc w:val="center"/>
        <w:rPr>
          <w:rFonts w:ascii="David" w:eastAsiaTheme="minorHAnsi" w:hAnsi="David" w:cs="David"/>
          <w:b/>
          <w:bCs/>
          <w:color w:val="auto"/>
          <w:sz w:val="24"/>
          <w:szCs w:val="24"/>
        </w:rPr>
      </w:pPr>
    </w:p>
    <w:p w14:paraId="0ED459C2" w14:textId="77777777" w:rsidR="00F77FFA" w:rsidRDefault="00F77FFA" w:rsidP="00AC5914">
      <w:pPr>
        <w:keepNext/>
        <w:keepLines/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u w:val="single"/>
          <w:rtl/>
        </w:rPr>
        <w:t>על סדר היום</w:t>
      </w:r>
      <w:r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0384151D" w14:textId="20FE8FAD" w:rsidR="00F77FFA" w:rsidRPr="00F77FFA" w:rsidRDefault="00F77FFA" w:rsidP="00AC5914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F77FFA">
        <w:rPr>
          <w:rFonts w:ascii="David" w:hAnsi="David" w:cs="David"/>
          <w:b/>
          <w:bCs/>
          <w:sz w:val="24"/>
          <w:szCs w:val="24"/>
          <w:rtl/>
        </w:rPr>
        <w:t xml:space="preserve">בחירת זוכה </w:t>
      </w:r>
      <w:r w:rsidR="003760CD">
        <w:rPr>
          <w:rFonts w:ascii="David" w:hAnsi="David" w:cs="David" w:hint="cs"/>
          <w:b/>
          <w:bCs/>
          <w:sz w:val="24"/>
          <w:szCs w:val="24"/>
          <w:rtl/>
        </w:rPr>
        <w:t>ל</w:t>
      </w:r>
      <w:r w:rsidR="003760CD" w:rsidRPr="003760CD">
        <w:rPr>
          <w:rFonts w:ascii="David" w:hAnsi="David" w:cs="David"/>
          <w:b/>
          <w:bCs/>
          <w:sz w:val="24"/>
          <w:szCs w:val="24"/>
          <w:rtl/>
        </w:rPr>
        <w:t xml:space="preserve">פנייה מס' </w:t>
      </w:r>
      <w:r w:rsidR="00E02F8A">
        <w:rPr>
          <w:rFonts w:ascii="David" w:hAnsi="David" w:cs="David" w:hint="cs"/>
          <w:b/>
          <w:bCs/>
          <w:sz w:val="24"/>
          <w:szCs w:val="24"/>
          <w:rtl/>
        </w:rPr>
        <w:t>02/2025</w:t>
      </w:r>
      <w:r w:rsidR="003760CD" w:rsidRPr="003760CD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3760CD" w:rsidRPr="00F77FFA">
        <w:rPr>
          <w:rFonts w:ascii="David" w:hAnsi="David" w:cs="David"/>
          <w:b/>
          <w:bCs/>
          <w:sz w:val="24"/>
          <w:szCs w:val="24"/>
          <w:rtl/>
        </w:rPr>
        <w:t xml:space="preserve">(להלן: "הפניה") </w:t>
      </w:r>
      <w:r w:rsidR="003760CD" w:rsidRPr="003760CD">
        <w:rPr>
          <w:rFonts w:ascii="David" w:hAnsi="David" w:cs="David"/>
          <w:b/>
          <w:bCs/>
          <w:sz w:val="24"/>
          <w:szCs w:val="24"/>
          <w:rtl/>
        </w:rPr>
        <w:t xml:space="preserve">לקבלת הצעות למתן שירותי ייעוץ </w:t>
      </w:r>
      <w:r w:rsidR="00E02F8A">
        <w:rPr>
          <w:rFonts w:ascii="David" w:hAnsi="David" w:cs="David" w:hint="cs"/>
          <w:b/>
          <w:bCs/>
          <w:sz w:val="24"/>
          <w:szCs w:val="24"/>
          <w:rtl/>
        </w:rPr>
        <w:t xml:space="preserve">נגישות </w:t>
      </w:r>
      <w:r w:rsidR="003760CD" w:rsidRPr="003760CD">
        <w:rPr>
          <w:rFonts w:ascii="David" w:hAnsi="David" w:cs="David"/>
          <w:b/>
          <w:bCs/>
          <w:sz w:val="24"/>
          <w:szCs w:val="24"/>
          <w:rtl/>
        </w:rPr>
        <w:t xml:space="preserve">עבור עיריית מודיעין עילית </w:t>
      </w:r>
      <w:r w:rsidRPr="00F77FFA">
        <w:rPr>
          <w:rFonts w:ascii="David" w:hAnsi="David" w:cs="David"/>
          <w:b/>
          <w:bCs/>
          <w:sz w:val="24"/>
          <w:szCs w:val="24"/>
          <w:rtl/>
        </w:rPr>
        <w:t>(להלן: "השירותים")</w:t>
      </w:r>
    </w:p>
    <w:p w14:paraId="670B96FA" w14:textId="77777777" w:rsidR="00F77FFA" w:rsidRPr="00F77FFA" w:rsidRDefault="00F77FFA" w:rsidP="00AC5914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77FFA">
        <w:rPr>
          <w:rFonts w:ascii="David" w:hAnsi="David" w:cs="David"/>
          <w:b/>
          <w:bCs/>
          <w:sz w:val="24"/>
          <w:szCs w:val="24"/>
          <w:u w:val="single"/>
          <w:rtl/>
        </w:rPr>
        <w:t>דיון:</w:t>
      </w:r>
    </w:p>
    <w:p w14:paraId="42ABF2A0" w14:textId="3B21D765" w:rsidR="00F77FFA" w:rsidRPr="00F77FFA" w:rsidRDefault="003760CD" w:rsidP="00AC5914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נערכה פניה</w:t>
      </w:r>
      <w:r w:rsidR="00F77FFA" w:rsidRPr="00F77FFA">
        <w:rPr>
          <w:rFonts w:ascii="David" w:hAnsi="David" w:cs="David"/>
          <w:sz w:val="24"/>
          <w:szCs w:val="24"/>
          <w:rtl/>
        </w:rPr>
        <w:t xml:space="preserve"> למתן השירותים ל-4 יועצים מתוך מאגר היועצים של העירייה. </w:t>
      </w:r>
    </w:p>
    <w:p w14:paraId="5987BCFD" w14:textId="410432C4" w:rsidR="00F77FFA" w:rsidRPr="00F77FFA" w:rsidRDefault="00F77FFA" w:rsidP="00F77FFA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F77FFA">
        <w:rPr>
          <w:rFonts w:ascii="David" w:hAnsi="David" w:cs="David"/>
          <w:sz w:val="24"/>
          <w:szCs w:val="24"/>
          <w:rtl/>
        </w:rPr>
        <w:t xml:space="preserve">לפניה הוגשו </w:t>
      </w:r>
      <w:r w:rsidR="00E02F8A">
        <w:rPr>
          <w:rFonts w:ascii="David" w:hAnsi="David" w:cs="David" w:hint="cs"/>
          <w:sz w:val="24"/>
          <w:szCs w:val="24"/>
          <w:rtl/>
        </w:rPr>
        <w:t>2</w:t>
      </w:r>
      <w:r w:rsidRPr="00F77FFA">
        <w:rPr>
          <w:rFonts w:ascii="David" w:hAnsi="David" w:cs="David"/>
          <w:sz w:val="24"/>
          <w:szCs w:val="24"/>
          <w:rtl/>
        </w:rPr>
        <w:t xml:space="preserve"> הצעות מחיר, מאת:</w:t>
      </w:r>
    </w:p>
    <w:p w14:paraId="77DF33D3" w14:textId="38EA3556" w:rsidR="003760CD" w:rsidRDefault="00E02F8A" w:rsidP="003760CD">
      <w:pPr>
        <w:pStyle w:val="a7"/>
        <w:numPr>
          <w:ilvl w:val="1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לאה שוורץ</w:t>
      </w:r>
      <w:r w:rsidR="003760CD" w:rsidRPr="003760CD">
        <w:rPr>
          <w:rFonts w:ascii="David" w:hAnsi="David" w:cs="David"/>
          <w:sz w:val="24"/>
          <w:szCs w:val="24"/>
          <w:rtl/>
        </w:rPr>
        <w:tab/>
      </w:r>
    </w:p>
    <w:p w14:paraId="0E35CEE1" w14:textId="3D6CAE7F" w:rsidR="003760CD" w:rsidRDefault="00E02F8A" w:rsidP="003760CD">
      <w:pPr>
        <w:pStyle w:val="a7"/>
        <w:numPr>
          <w:ilvl w:val="1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שי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באב"ד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3760CD" w:rsidRPr="003760CD">
        <w:rPr>
          <w:rFonts w:ascii="David" w:hAnsi="David" w:cs="David"/>
          <w:sz w:val="24"/>
          <w:szCs w:val="24"/>
          <w:rtl/>
        </w:rPr>
        <w:tab/>
      </w:r>
    </w:p>
    <w:p w14:paraId="1DF1D6CA" w14:textId="58483E92" w:rsidR="00F77FFA" w:rsidRPr="00415D9C" w:rsidRDefault="00E02F8A" w:rsidP="003760CD">
      <w:pPr>
        <w:pStyle w:val="a7"/>
        <w:spacing w:after="200" w:line="360" w:lineRule="auto"/>
        <w:ind w:left="36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2</w:t>
      </w:r>
      <w:r w:rsidR="00F77FFA" w:rsidRPr="00F77FFA">
        <w:rPr>
          <w:rFonts w:ascii="David" w:hAnsi="David" w:cs="David"/>
          <w:sz w:val="24"/>
          <w:szCs w:val="24"/>
          <w:rtl/>
        </w:rPr>
        <w:t xml:space="preserve"> הצעות המחיר עמדו בתנאי הסף של הפניה בהתאם </w:t>
      </w:r>
      <w:r w:rsidR="00F77FFA" w:rsidRPr="00415D9C">
        <w:rPr>
          <w:rFonts w:ascii="David" w:hAnsi="David" w:cs="David"/>
          <w:sz w:val="24"/>
          <w:szCs w:val="24"/>
          <w:rtl/>
        </w:rPr>
        <w:t xml:space="preserve">לבדיקת </w:t>
      </w:r>
      <w:r w:rsidR="00AC5914" w:rsidRPr="00415D9C">
        <w:rPr>
          <w:rFonts w:ascii="David" w:hAnsi="David" w:cs="David" w:hint="cs"/>
          <w:sz w:val="24"/>
          <w:szCs w:val="24"/>
          <w:rtl/>
        </w:rPr>
        <w:t>יועמ"ש</w:t>
      </w:r>
      <w:r w:rsidR="00F77FFA" w:rsidRPr="00415D9C">
        <w:rPr>
          <w:rFonts w:ascii="David" w:hAnsi="David" w:cs="David"/>
          <w:sz w:val="24"/>
          <w:szCs w:val="24"/>
          <w:rtl/>
        </w:rPr>
        <w:t>.</w:t>
      </w:r>
    </w:p>
    <w:p w14:paraId="61C9D68D" w14:textId="232262C8" w:rsidR="00F77FFA" w:rsidRPr="00E02F8A" w:rsidRDefault="00F77FFA" w:rsidP="00E02F8A">
      <w:pPr>
        <w:pStyle w:val="a7"/>
        <w:numPr>
          <w:ilvl w:val="0"/>
          <w:numId w:val="3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F77FFA">
        <w:rPr>
          <w:rFonts w:ascii="David" w:hAnsi="David" w:cs="David"/>
          <w:sz w:val="24"/>
          <w:szCs w:val="24"/>
          <w:rtl/>
        </w:rPr>
        <w:t xml:space="preserve">דו"ח בדיקת תנאי הסף של ההצעות מצורף לפרוטוקול זה </w:t>
      </w:r>
      <w:r w:rsidRPr="00F77FFA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כנספח א' </w:t>
      </w:r>
      <w:r w:rsidRPr="00F77FFA">
        <w:rPr>
          <w:rFonts w:ascii="David" w:hAnsi="David" w:cs="David"/>
          <w:sz w:val="24"/>
          <w:szCs w:val="24"/>
          <w:rtl/>
        </w:rPr>
        <w:t xml:space="preserve">(להלן: </w:t>
      </w:r>
      <w:r w:rsidRPr="00F77FFA">
        <w:rPr>
          <w:rFonts w:ascii="David" w:hAnsi="David" w:cs="David"/>
          <w:b/>
          <w:bCs/>
          <w:sz w:val="24"/>
          <w:szCs w:val="24"/>
          <w:rtl/>
        </w:rPr>
        <w:t>"דו"ח בדיקת תנאי</w:t>
      </w:r>
      <w:r w:rsidR="00E02F8A">
        <w:rPr>
          <w:rFonts w:ascii="David" w:hAnsi="David" w:cs="David" w:hint="cs"/>
          <w:b/>
          <w:bCs/>
          <w:sz w:val="24"/>
          <w:szCs w:val="24"/>
          <w:rtl/>
        </w:rPr>
        <w:t xml:space="preserve"> סף"</w:t>
      </w:r>
      <w:r w:rsidR="00E02F8A" w:rsidRPr="00E02F8A">
        <w:rPr>
          <w:rFonts w:ascii="David" w:hAnsi="David" w:cs="David" w:hint="cs"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XSpec="center" w:tblpY="435"/>
        <w:bidiVisual/>
        <w:tblW w:w="5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7"/>
        <w:gridCol w:w="1432"/>
        <w:gridCol w:w="2250"/>
      </w:tblGrid>
      <w:tr w:rsidR="00E02F8A" w:rsidRPr="003760CD" w14:paraId="36BE7E7B" w14:textId="77777777" w:rsidTr="00E02F8A">
        <w:trPr>
          <w:trHeight w:val="263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6FD27" w14:textId="77777777" w:rsidR="00E02F8A" w:rsidRPr="003760CD" w:rsidRDefault="00E02F8A" w:rsidP="003760CD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709A" w14:textId="0EEA3B12" w:rsidR="00E02F8A" w:rsidRPr="00130517" w:rsidRDefault="00E02F8A" w:rsidP="003760CD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לאה שוורץ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E7698" w14:textId="67E809C0" w:rsidR="00E02F8A" w:rsidRPr="003760CD" w:rsidRDefault="00E02F8A" w:rsidP="003760CD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שי </w:t>
            </w:r>
            <w:proofErr w:type="spellStart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באב"ד</w:t>
            </w:r>
            <w:proofErr w:type="spellEnd"/>
          </w:p>
        </w:tc>
      </w:tr>
      <w:tr w:rsidR="00E02F8A" w:rsidRPr="003760CD" w14:paraId="38B51F92" w14:textId="77777777" w:rsidTr="00E02F8A">
        <w:trPr>
          <w:trHeight w:val="263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700D0" w14:textId="0AF08829" w:rsidR="00E02F8A" w:rsidRPr="003760CD" w:rsidRDefault="00E02F8A" w:rsidP="003760CD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3760CD">
              <w:rPr>
                <w:rFonts w:ascii="David" w:hAnsi="David" w:cs="David"/>
                <w:sz w:val="24"/>
                <w:szCs w:val="24"/>
                <w:rtl/>
              </w:rPr>
              <w:t>סה"כ איכות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F405" w14:textId="5C4C58D5" w:rsidR="00E02F8A" w:rsidRPr="003760CD" w:rsidRDefault="00EC2CC5" w:rsidP="003760CD">
            <w:pPr>
              <w:spacing w:after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C3018" w14:textId="1D46DCC6" w:rsidR="00E02F8A" w:rsidRPr="00EC2CC5" w:rsidRDefault="00EC2CC5" w:rsidP="003760CD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2CC5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58</w:t>
            </w:r>
          </w:p>
        </w:tc>
      </w:tr>
      <w:tr w:rsidR="00E02F8A" w:rsidRPr="003760CD" w14:paraId="4B55B0FA" w14:textId="77777777" w:rsidTr="00E02F8A">
        <w:trPr>
          <w:trHeight w:val="263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8FB2F" w14:textId="53B46310" w:rsidR="00E02F8A" w:rsidRPr="003760CD" w:rsidRDefault="00E02F8A" w:rsidP="003760CD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760CD">
              <w:rPr>
                <w:rFonts w:ascii="David" w:hAnsi="David" w:cs="David"/>
                <w:sz w:val="24"/>
                <w:szCs w:val="24"/>
                <w:rtl/>
              </w:rPr>
              <w:t xml:space="preserve">סה"כ מחיר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F710" w14:textId="27FA003F" w:rsidR="00E02F8A" w:rsidRPr="003760CD" w:rsidRDefault="00EC2CC5" w:rsidP="003760CD">
            <w:pPr>
              <w:spacing w:after="0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35.47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B1B78" w14:textId="716EF614" w:rsidR="00E02F8A" w:rsidRPr="003760CD" w:rsidRDefault="00EC2CC5" w:rsidP="003760CD">
            <w:pPr>
              <w:spacing w:after="0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  <w:tr w:rsidR="00E02F8A" w:rsidRPr="003760CD" w14:paraId="5D56E294" w14:textId="77777777" w:rsidTr="00E02F8A">
        <w:trPr>
          <w:trHeight w:val="70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33B91" w14:textId="7E18C3EB" w:rsidR="00E02F8A" w:rsidRPr="003760CD" w:rsidRDefault="00E02F8A" w:rsidP="003760CD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3760C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סה"כ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EDDD" w14:textId="766594A6" w:rsidR="00E02F8A" w:rsidRPr="003760CD" w:rsidRDefault="00E02F8A" w:rsidP="003760CD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3760C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9</w:t>
            </w:r>
            <w:r w:rsidR="00EC2CC5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5.47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F601" w14:textId="697F1185" w:rsidR="00E02F8A" w:rsidRPr="003760CD" w:rsidRDefault="00EC2CC5" w:rsidP="003760CD">
            <w:pPr>
              <w:spacing w:after="0"/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98</w:t>
            </w:r>
          </w:p>
        </w:tc>
      </w:tr>
    </w:tbl>
    <w:p w14:paraId="6F6689B0" w14:textId="32CD2CFF" w:rsidR="00AC5914" w:rsidRDefault="00AC5914" w:rsidP="00F77FFA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בהתאם לדו"ח בדיקת ההצעות, ההצעות נוקדו כדלהלן:</w:t>
      </w:r>
    </w:p>
    <w:p w14:paraId="15E60046" w14:textId="77777777" w:rsidR="00E02F8A" w:rsidRDefault="00E02F8A" w:rsidP="00E02F8A">
      <w:pPr>
        <w:spacing w:after="20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63496657" w14:textId="77777777" w:rsidR="00E02F8A" w:rsidRPr="00E02F8A" w:rsidRDefault="00E02F8A" w:rsidP="00E02F8A">
      <w:pPr>
        <w:spacing w:after="200" w:line="360" w:lineRule="auto"/>
        <w:jc w:val="both"/>
        <w:rPr>
          <w:rFonts w:ascii="David" w:hAnsi="David" w:cs="David"/>
          <w:sz w:val="24"/>
          <w:szCs w:val="24"/>
        </w:rPr>
      </w:pPr>
    </w:p>
    <w:p w14:paraId="3C72ACE6" w14:textId="77777777" w:rsidR="00AC5914" w:rsidRDefault="00AC5914" w:rsidP="00AC5914">
      <w:pPr>
        <w:pStyle w:val="a7"/>
        <w:spacing w:after="200" w:line="360" w:lineRule="auto"/>
        <w:ind w:left="360"/>
        <w:jc w:val="both"/>
        <w:rPr>
          <w:rFonts w:ascii="David" w:hAnsi="David" w:cs="David"/>
          <w:sz w:val="24"/>
          <w:szCs w:val="24"/>
        </w:rPr>
      </w:pPr>
    </w:p>
    <w:p w14:paraId="74B67FE3" w14:textId="6D7B0062" w:rsidR="003760CD" w:rsidRDefault="00F77FFA" w:rsidP="003760CD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</w:rPr>
      </w:pPr>
      <w:r w:rsidRPr="00F77FFA">
        <w:rPr>
          <w:rFonts w:ascii="David" w:hAnsi="David" w:cs="David"/>
          <w:sz w:val="24"/>
          <w:szCs w:val="24"/>
          <w:rtl/>
        </w:rPr>
        <w:t xml:space="preserve">בהתאם לסעיף </w:t>
      </w:r>
      <w:r w:rsidR="00AC5914">
        <w:rPr>
          <w:rFonts w:ascii="David" w:hAnsi="David" w:cs="David" w:hint="cs"/>
          <w:sz w:val="24"/>
          <w:szCs w:val="24"/>
          <w:rtl/>
        </w:rPr>
        <w:t>1.3</w:t>
      </w:r>
      <w:r w:rsidRPr="00F77FFA">
        <w:rPr>
          <w:rFonts w:ascii="David" w:hAnsi="David" w:cs="David"/>
          <w:sz w:val="24"/>
          <w:szCs w:val="24"/>
          <w:rtl/>
        </w:rPr>
        <w:t xml:space="preserve"> לפניה העירייה </w:t>
      </w:r>
      <w:r w:rsidR="00605869" w:rsidRPr="00605869">
        <w:rPr>
          <w:rFonts w:ascii="David" w:hAnsi="David" w:cs="David"/>
          <w:sz w:val="24"/>
          <w:szCs w:val="24"/>
          <w:rtl/>
        </w:rPr>
        <w:t>שומרת לעצמה את הזכות לפצל את ההתקשרות בין שני מציעים או יותר</w:t>
      </w:r>
      <w:r w:rsidR="00605869" w:rsidRPr="00F77FFA">
        <w:rPr>
          <w:rFonts w:ascii="David" w:hAnsi="David" w:cs="David"/>
          <w:sz w:val="24"/>
          <w:szCs w:val="24"/>
          <w:rtl/>
        </w:rPr>
        <w:t xml:space="preserve"> </w:t>
      </w:r>
      <w:r w:rsidRPr="00F77FFA">
        <w:rPr>
          <w:rFonts w:ascii="David" w:hAnsi="David" w:cs="David"/>
          <w:sz w:val="24"/>
          <w:szCs w:val="24"/>
          <w:rtl/>
        </w:rPr>
        <w:t>בהתאם לשיקול דעתה. על כן, ומאחר שהעירייה מעוניינת לבחור ב</w:t>
      </w:r>
      <w:r w:rsidR="00AC5914">
        <w:rPr>
          <w:rFonts w:ascii="David" w:hAnsi="David" w:cs="David" w:hint="cs"/>
          <w:sz w:val="24"/>
          <w:szCs w:val="24"/>
          <w:rtl/>
        </w:rPr>
        <w:t>-</w:t>
      </w:r>
      <w:r w:rsidRPr="00F77FFA">
        <w:rPr>
          <w:rFonts w:ascii="David" w:hAnsi="David" w:cs="David"/>
          <w:sz w:val="24"/>
          <w:szCs w:val="24"/>
          <w:rtl/>
        </w:rPr>
        <w:t xml:space="preserve">2 </w:t>
      </w:r>
      <w:r w:rsidR="003760CD">
        <w:rPr>
          <w:rFonts w:ascii="David" w:hAnsi="David" w:cs="David" w:hint="cs"/>
          <w:sz w:val="24"/>
          <w:szCs w:val="24"/>
          <w:rtl/>
        </w:rPr>
        <w:t>ה</w:t>
      </w:r>
      <w:r w:rsidRPr="00F77FFA">
        <w:rPr>
          <w:rFonts w:ascii="David" w:hAnsi="David" w:cs="David"/>
          <w:sz w:val="24"/>
          <w:szCs w:val="24"/>
          <w:rtl/>
        </w:rPr>
        <w:t xml:space="preserve">זוכים </w:t>
      </w:r>
      <w:r w:rsidR="00AC5914">
        <w:rPr>
          <w:rFonts w:ascii="David" w:hAnsi="David" w:cs="David" w:hint="cs"/>
          <w:sz w:val="24"/>
          <w:szCs w:val="24"/>
          <w:rtl/>
        </w:rPr>
        <w:t>בהליך</w:t>
      </w:r>
      <w:r w:rsidR="003760CD">
        <w:rPr>
          <w:rFonts w:ascii="David" w:hAnsi="David" w:cs="David" w:hint="cs"/>
          <w:sz w:val="24"/>
          <w:szCs w:val="24"/>
          <w:rtl/>
        </w:rPr>
        <w:t xml:space="preserve"> אשר קיבלו </w:t>
      </w:r>
      <w:r w:rsidR="00EC2CC5">
        <w:rPr>
          <w:rFonts w:ascii="David" w:hAnsi="David" w:cs="David" w:hint="cs"/>
          <w:sz w:val="24"/>
          <w:szCs w:val="24"/>
          <w:rtl/>
        </w:rPr>
        <w:t>ניקוד כמעט זהה</w:t>
      </w:r>
      <w:r w:rsidR="00AC5914">
        <w:rPr>
          <w:rFonts w:ascii="David" w:hAnsi="David" w:cs="David" w:hint="cs"/>
          <w:sz w:val="24"/>
          <w:szCs w:val="24"/>
          <w:rtl/>
        </w:rPr>
        <w:t>.</w:t>
      </w:r>
      <w:r w:rsidRPr="00F77FFA">
        <w:rPr>
          <w:rFonts w:ascii="David" w:hAnsi="David" w:cs="David"/>
          <w:sz w:val="24"/>
          <w:szCs w:val="24"/>
          <w:rtl/>
        </w:rPr>
        <w:t xml:space="preserve"> </w:t>
      </w:r>
      <w:r w:rsidR="00415D9C" w:rsidRPr="00AD4721">
        <w:rPr>
          <w:rFonts w:ascii="David" w:hAnsi="David" w:cs="David" w:hint="cs"/>
          <w:sz w:val="24"/>
          <w:szCs w:val="24"/>
          <w:rtl/>
        </w:rPr>
        <w:t xml:space="preserve">לאור </w:t>
      </w:r>
      <w:proofErr w:type="spellStart"/>
      <w:r w:rsidR="00415D9C" w:rsidRPr="00AD4721">
        <w:rPr>
          <w:rFonts w:ascii="David" w:hAnsi="David" w:cs="David" w:hint="cs"/>
          <w:sz w:val="24"/>
          <w:szCs w:val="24"/>
          <w:rtl/>
        </w:rPr>
        <w:t>חוו"ד</w:t>
      </w:r>
      <w:proofErr w:type="spellEnd"/>
      <w:r w:rsidR="00415D9C" w:rsidRPr="00AD4721">
        <w:rPr>
          <w:rFonts w:ascii="David" w:hAnsi="David" w:cs="David" w:hint="cs"/>
          <w:sz w:val="24"/>
          <w:szCs w:val="24"/>
          <w:rtl/>
        </w:rPr>
        <w:t xml:space="preserve"> </w:t>
      </w:r>
      <w:r w:rsidR="003760CD">
        <w:rPr>
          <w:rFonts w:ascii="David" w:hAnsi="David" w:cs="David" w:hint="cs"/>
          <w:sz w:val="24"/>
          <w:szCs w:val="24"/>
          <w:rtl/>
        </w:rPr>
        <w:t xml:space="preserve">גב' </w:t>
      </w:r>
      <w:r w:rsidR="00E02F8A">
        <w:rPr>
          <w:rFonts w:ascii="David" w:hAnsi="David" w:cs="David" w:hint="cs"/>
          <w:sz w:val="24"/>
          <w:szCs w:val="24"/>
          <w:rtl/>
        </w:rPr>
        <w:t>נחמה ימיני</w:t>
      </w:r>
      <w:r w:rsidR="003760CD">
        <w:rPr>
          <w:rFonts w:ascii="David" w:hAnsi="David" w:cs="David" w:hint="cs"/>
          <w:sz w:val="24"/>
          <w:szCs w:val="24"/>
          <w:rtl/>
        </w:rPr>
        <w:t xml:space="preserve"> </w:t>
      </w:r>
      <w:r w:rsidR="003760CD">
        <w:rPr>
          <w:rFonts w:ascii="David" w:hAnsi="David" w:cs="David"/>
          <w:sz w:val="24"/>
          <w:szCs w:val="24"/>
          <w:rtl/>
        </w:rPr>
        <w:t>–</w:t>
      </w:r>
      <w:r w:rsidR="003760CD">
        <w:rPr>
          <w:rFonts w:ascii="David" w:hAnsi="David" w:cs="David" w:hint="cs"/>
          <w:sz w:val="24"/>
          <w:szCs w:val="24"/>
          <w:rtl/>
        </w:rPr>
        <w:t xml:space="preserve"> רכזת </w:t>
      </w:r>
      <w:r w:rsidR="00E02F8A">
        <w:rPr>
          <w:rFonts w:ascii="David" w:hAnsi="David" w:cs="David" w:hint="cs"/>
          <w:sz w:val="24"/>
          <w:szCs w:val="24"/>
          <w:rtl/>
        </w:rPr>
        <w:t>נגישות</w:t>
      </w:r>
      <w:r w:rsidR="00415D9C" w:rsidRPr="00AD4721">
        <w:rPr>
          <w:rFonts w:ascii="David" w:hAnsi="David" w:cs="David" w:hint="cs"/>
          <w:sz w:val="24"/>
          <w:szCs w:val="24"/>
          <w:rtl/>
        </w:rPr>
        <w:t xml:space="preserve"> מ</w:t>
      </w:r>
      <w:r w:rsidR="00342C96" w:rsidRPr="00AD4721">
        <w:rPr>
          <w:rFonts w:ascii="David" w:hAnsi="David" w:cs="David" w:hint="cs"/>
          <w:sz w:val="24"/>
          <w:szCs w:val="24"/>
          <w:rtl/>
        </w:rPr>
        <w:t>ומ</w:t>
      </w:r>
      <w:r w:rsidR="00415D9C" w:rsidRPr="00AD4721">
        <w:rPr>
          <w:rFonts w:ascii="David" w:hAnsi="David" w:cs="David" w:hint="cs"/>
          <w:sz w:val="24"/>
          <w:szCs w:val="24"/>
          <w:rtl/>
        </w:rPr>
        <w:t>לץ</w:t>
      </w:r>
      <w:r w:rsidRPr="00AD4721">
        <w:rPr>
          <w:rFonts w:ascii="David" w:hAnsi="David" w:cs="David"/>
          <w:sz w:val="24"/>
          <w:szCs w:val="24"/>
          <w:rtl/>
        </w:rPr>
        <w:t xml:space="preserve"> לאשר התקשרות עם 2 המציעים</w:t>
      </w:r>
      <w:r w:rsidR="00AC5914" w:rsidRPr="00AD4721">
        <w:rPr>
          <w:rFonts w:ascii="David" w:hAnsi="David" w:cs="David" w:hint="cs"/>
          <w:sz w:val="24"/>
          <w:szCs w:val="24"/>
          <w:rtl/>
        </w:rPr>
        <w:t xml:space="preserve"> אשר קיבלו </w:t>
      </w:r>
      <w:r w:rsidR="00EC2CC5">
        <w:rPr>
          <w:rFonts w:ascii="David" w:hAnsi="David" w:cs="David" w:hint="cs"/>
          <w:sz w:val="24"/>
          <w:szCs w:val="24"/>
          <w:rtl/>
        </w:rPr>
        <w:t>את הניקוד הזהה</w:t>
      </w:r>
      <w:r w:rsidRPr="00AD4721">
        <w:rPr>
          <w:rFonts w:ascii="David" w:hAnsi="David" w:cs="David"/>
          <w:sz w:val="24"/>
          <w:szCs w:val="24"/>
          <w:rtl/>
        </w:rPr>
        <w:t xml:space="preserve"> של</w:t>
      </w:r>
      <w:r w:rsidRPr="00794854">
        <w:rPr>
          <w:rFonts w:ascii="David" w:hAnsi="David" w:cs="David"/>
          <w:sz w:val="24"/>
          <w:szCs w:val="24"/>
          <w:rtl/>
        </w:rPr>
        <w:t xml:space="preserve">עיל </w:t>
      </w:r>
      <w:r w:rsidR="00A1349B" w:rsidRPr="00794854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0A273588" w14:textId="28952E6A" w:rsidR="00AC5914" w:rsidRPr="00E02F8A" w:rsidRDefault="00F77FFA" w:rsidP="00E02F8A">
      <w:pPr>
        <w:spacing w:after="20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 w:rsidRPr="00E02F8A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מש</w:t>
      </w:r>
      <w:r w:rsidR="00AC5914" w:rsidRPr="00E02F8A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פ</w:t>
      </w:r>
      <w:r w:rsidRPr="00E02F8A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טי:</w:t>
      </w:r>
    </w:p>
    <w:p w14:paraId="28BC04BF" w14:textId="122BF62B" w:rsidR="00DB0EFE" w:rsidRPr="00130517" w:rsidRDefault="00F77FFA" w:rsidP="00DB0EFE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  <w:lang w:val="en-GB"/>
        </w:rPr>
      </w:pPr>
      <w:r w:rsidRPr="00F77FFA">
        <w:rPr>
          <w:rFonts w:ascii="David" w:eastAsia="Times New Roman" w:hAnsi="David" w:cs="David"/>
          <w:sz w:val="24"/>
          <w:szCs w:val="24"/>
          <w:rtl/>
        </w:rPr>
        <w:t xml:space="preserve">ההתקשרות למתן השירותים הינה התקשרות  הדורשת ידע ומומחיות מיוחדים החוסה תחת פטור מפרסום מכרז פומבי </w:t>
      </w:r>
      <w:r w:rsidRPr="00DB0EFE">
        <w:rPr>
          <w:rFonts w:ascii="David" w:eastAsia="Times New Roman" w:hAnsi="David" w:cs="David"/>
          <w:sz w:val="24"/>
          <w:szCs w:val="24"/>
          <w:rtl/>
        </w:rPr>
        <w:t xml:space="preserve">בהתאם </w:t>
      </w:r>
      <w:r w:rsidR="00DB0EFE" w:rsidRPr="00E1137C">
        <w:rPr>
          <w:rFonts w:ascii="David" w:eastAsia="Times New Roman" w:hAnsi="David" w:cs="David" w:hint="cs"/>
          <w:sz w:val="24"/>
          <w:szCs w:val="24"/>
          <w:rtl/>
        </w:rPr>
        <w:t>ל</w:t>
      </w:r>
      <w:r w:rsidR="00DB0EFE" w:rsidRPr="00130517">
        <w:rPr>
          <w:rFonts w:ascii="David" w:eastAsia="Times New Roman" w:hAnsi="David" w:cs="David"/>
          <w:sz w:val="24"/>
          <w:szCs w:val="24"/>
          <w:rtl/>
        </w:rPr>
        <w:t>כללי המועצות המקומיות (מכרזים) (יהודה והשומרון), תש"ף-2019 ו</w:t>
      </w:r>
      <w:r w:rsidR="00DB0EFE">
        <w:rPr>
          <w:rFonts w:ascii="David" w:eastAsia="Times New Roman" w:hAnsi="David" w:cs="David" w:hint="cs"/>
          <w:sz w:val="24"/>
          <w:szCs w:val="24"/>
          <w:rtl/>
        </w:rPr>
        <w:t xml:space="preserve">כן </w:t>
      </w:r>
      <w:r w:rsidR="00DB0EFE" w:rsidRPr="00130517">
        <w:rPr>
          <w:rFonts w:ascii="David" w:eastAsia="Times New Roman" w:hAnsi="David" w:cs="David" w:hint="eastAsia"/>
          <w:sz w:val="24"/>
          <w:szCs w:val="24"/>
          <w:rtl/>
        </w:rPr>
        <w:t>סעיף</w:t>
      </w:r>
      <w:r w:rsidR="00DB0EFE" w:rsidRPr="00130517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130517">
        <w:rPr>
          <w:rFonts w:ascii="David" w:eastAsia="Times New Roman" w:hAnsi="David" w:cs="David"/>
          <w:sz w:val="24"/>
          <w:szCs w:val="24"/>
          <w:rtl/>
        </w:rPr>
        <w:t>3(8) ל</w:t>
      </w:r>
      <w:r w:rsidR="00DB0EFE" w:rsidRPr="00130517">
        <w:rPr>
          <w:rFonts w:ascii="David" w:eastAsia="Times New Roman" w:hAnsi="David" w:cs="David" w:hint="eastAsia"/>
          <w:sz w:val="24"/>
          <w:szCs w:val="24"/>
          <w:rtl/>
        </w:rPr>
        <w:t>תוספת</w:t>
      </w:r>
      <w:r w:rsidR="00DB0EFE" w:rsidRPr="00130517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="00DB0EFE" w:rsidRPr="00130517">
        <w:rPr>
          <w:rFonts w:ascii="David" w:eastAsia="Times New Roman" w:hAnsi="David" w:cs="David" w:hint="eastAsia"/>
          <w:sz w:val="24"/>
          <w:szCs w:val="24"/>
          <w:rtl/>
        </w:rPr>
        <w:t>הרביעית</w:t>
      </w:r>
      <w:r w:rsidR="00DB0EFE" w:rsidRPr="00130517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="00DB0EFE" w:rsidRPr="00130517">
        <w:rPr>
          <w:rFonts w:ascii="David" w:eastAsia="Times New Roman" w:hAnsi="David" w:cs="David" w:hint="eastAsia"/>
          <w:sz w:val="24"/>
          <w:szCs w:val="24"/>
          <w:rtl/>
        </w:rPr>
        <w:t>ל</w:t>
      </w:r>
      <w:r w:rsidR="00DB0EFE" w:rsidRPr="00130517">
        <w:rPr>
          <w:rFonts w:ascii="David" w:eastAsia="Times New Roman" w:hAnsi="David" w:cs="David"/>
          <w:sz w:val="24"/>
          <w:szCs w:val="24"/>
          <w:rtl/>
        </w:rPr>
        <w:t>צו המועצות המקומיות, תשי"א-1950.</w:t>
      </w:r>
    </w:p>
    <w:p w14:paraId="7B59C46A" w14:textId="7C552B81" w:rsidR="00F77FFA" w:rsidRPr="00DB0EFE" w:rsidRDefault="00F77FFA" w:rsidP="00DB0EFE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DB0EFE">
        <w:rPr>
          <w:rFonts w:ascii="David" w:eastAsia="Times New Roman" w:hAnsi="David" w:cs="David"/>
          <w:sz w:val="24"/>
          <w:szCs w:val="24"/>
          <w:rtl/>
        </w:rPr>
        <w:lastRenderedPageBreak/>
        <w:t xml:space="preserve">היות ונערך הליך פומבי ליצירת מאגר יועצים בתחום השירותים המבוקש והואיל והעירייה פנתה למספר יועצים כנדרש ובהתאם להוראות חוזר מנכ"ל משרד הפנים מס' 8/2016 "נוהל התקשרויות לביצוע עבודה מקצועית הדורשת ידע ומומחיות מיוחדים או יחסי אמון מיוחדים בפטור ממכרז", אין הכרח בפרסום מכרז פומבי לשם קבלת השירותים. </w:t>
      </w:r>
    </w:p>
    <w:p w14:paraId="15C09F90" w14:textId="77777777" w:rsidR="00F77FFA" w:rsidRPr="00F77FFA" w:rsidRDefault="00F77FFA" w:rsidP="00F77FFA">
      <w:pPr>
        <w:ind w:left="-52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77FFA">
        <w:rPr>
          <w:rFonts w:ascii="David" w:hAnsi="David" w:cs="David"/>
          <w:b/>
          <w:bCs/>
          <w:sz w:val="24"/>
          <w:szCs w:val="24"/>
          <w:u w:val="single"/>
          <w:rtl/>
        </w:rPr>
        <w:t>החלטה פה אחד:</w:t>
      </w:r>
    </w:p>
    <w:p w14:paraId="19B62517" w14:textId="131906EE" w:rsidR="00F77FFA" w:rsidRPr="00F77FFA" w:rsidRDefault="00F77FFA" w:rsidP="00F77FFA">
      <w:pPr>
        <w:pStyle w:val="a7"/>
        <w:numPr>
          <w:ilvl w:val="0"/>
          <w:numId w:val="4"/>
        </w:numPr>
        <w:spacing w:after="20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77FFA">
        <w:rPr>
          <w:rFonts w:ascii="David" w:eastAsia="Times New Roman" w:hAnsi="David" w:cs="David"/>
          <w:sz w:val="24"/>
          <w:szCs w:val="24"/>
          <w:rtl/>
        </w:rPr>
        <w:t xml:space="preserve">בהתאם </w:t>
      </w:r>
      <w:r w:rsidRPr="00776DA3">
        <w:rPr>
          <w:rFonts w:ascii="David" w:eastAsia="Times New Roman" w:hAnsi="David" w:cs="David"/>
          <w:sz w:val="24"/>
          <w:szCs w:val="24"/>
          <w:rtl/>
        </w:rPr>
        <w:t xml:space="preserve">להוראות הפניה כי ניתן לבחור </w:t>
      </w:r>
      <w:r w:rsidR="00CF01FD">
        <w:rPr>
          <w:rFonts w:ascii="David" w:eastAsia="Times New Roman" w:hAnsi="David" w:cs="David" w:hint="cs"/>
          <w:sz w:val="24"/>
          <w:szCs w:val="24"/>
          <w:rtl/>
        </w:rPr>
        <w:t>בשני מציעים</w:t>
      </w:r>
      <w:r w:rsidRPr="00776DA3">
        <w:rPr>
          <w:rFonts w:ascii="David" w:eastAsia="Times New Roman" w:hAnsi="David" w:cs="David"/>
          <w:sz w:val="24"/>
          <w:szCs w:val="24"/>
          <w:rtl/>
        </w:rPr>
        <w:t xml:space="preserve">, דו"ח בדיקת תנאי סף, </w:t>
      </w:r>
      <w:proofErr w:type="spellStart"/>
      <w:r w:rsidRPr="00776DA3">
        <w:rPr>
          <w:rFonts w:ascii="David" w:eastAsia="Times New Roman" w:hAnsi="David" w:cs="David"/>
          <w:sz w:val="24"/>
          <w:szCs w:val="24"/>
          <w:rtl/>
        </w:rPr>
        <w:t>חוו"ד</w:t>
      </w:r>
      <w:proofErr w:type="spellEnd"/>
      <w:r w:rsidRPr="00776DA3">
        <w:rPr>
          <w:rFonts w:ascii="David" w:eastAsia="Times New Roman" w:hAnsi="David" w:cs="David"/>
          <w:sz w:val="24"/>
          <w:szCs w:val="24"/>
          <w:rtl/>
        </w:rPr>
        <w:t xml:space="preserve"> הייעוץ המשפטי והעובדה כי מדובר במדדי איכות גבוהים של המציעים</w:t>
      </w:r>
      <w:r w:rsidR="00AC5914">
        <w:rPr>
          <w:rFonts w:ascii="David" w:eastAsia="Times New Roman" w:hAnsi="David" w:cs="David" w:hint="cs"/>
          <w:sz w:val="24"/>
          <w:szCs w:val="24"/>
          <w:rtl/>
        </w:rPr>
        <w:t xml:space="preserve">, </w:t>
      </w:r>
      <w:r w:rsidRPr="00776DA3">
        <w:rPr>
          <w:rFonts w:ascii="David" w:eastAsia="Times New Roman" w:hAnsi="David" w:cs="David"/>
          <w:sz w:val="24"/>
          <w:szCs w:val="24"/>
          <w:rtl/>
        </w:rPr>
        <w:t xml:space="preserve">העירייה תתקשר בפטור ממכרז עם </w:t>
      </w:r>
      <w:r w:rsidR="00EC2CC5">
        <w:rPr>
          <w:rFonts w:ascii="David" w:hAnsi="David" w:cs="David" w:hint="cs"/>
          <w:sz w:val="24"/>
          <w:szCs w:val="24"/>
          <w:rtl/>
        </w:rPr>
        <w:t xml:space="preserve">לאה שוורץ ושי </w:t>
      </w:r>
      <w:proofErr w:type="spellStart"/>
      <w:r w:rsidR="00EC2CC5">
        <w:rPr>
          <w:rFonts w:ascii="David" w:hAnsi="David" w:cs="David" w:hint="cs"/>
          <w:sz w:val="24"/>
          <w:szCs w:val="24"/>
          <w:rtl/>
        </w:rPr>
        <w:t>באב"ד</w:t>
      </w:r>
      <w:proofErr w:type="spellEnd"/>
      <w:r w:rsidR="00AC5914">
        <w:rPr>
          <w:rFonts w:ascii="David" w:hAnsi="David" w:cs="David" w:hint="cs"/>
          <w:sz w:val="24"/>
          <w:szCs w:val="24"/>
          <w:rtl/>
        </w:rPr>
        <w:t xml:space="preserve"> למתן השירותים.</w:t>
      </w:r>
    </w:p>
    <w:p w14:paraId="1CFB571A" w14:textId="77777777" w:rsidR="00F77FFA" w:rsidRPr="00F77FFA" w:rsidRDefault="00F77FFA" w:rsidP="00776DA3">
      <w:pPr>
        <w:ind w:left="-52"/>
        <w:jc w:val="center"/>
        <w:rPr>
          <w:rFonts w:ascii="David" w:eastAsia="Times New Roman" w:hAnsi="David" w:cs="David"/>
          <w:sz w:val="24"/>
          <w:szCs w:val="24"/>
        </w:rPr>
      </w:pPr>
    </w:p>
    <w:p w14:paraId="1644F14A" w14:textId="4CEB0925" w:rsidR="00F77FFA" w:rsidRDefault="00F77FFA" w:rsidP="00F77FFA">
      <w:pPr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4CF819D0" w14:textId="77777777" w:rsidR="00F77FFA" w:rsidRDefault="00F77FFA" w:rsidP="00F77FFA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c"/>
        <w:tblpPr w:leftFromText="180" w:rightFromText="180" w:vertAnchor="text" w:horzAnchor="margin" w:tblpXSpec="center" w:tblpY="147"/>
        <w:bidiVisual/>
        <w:tblW w:w="897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5"/>
        <w:gridCol w:w="693"/>
        <w:gridCol w:w="1878"/>
        <w:gridCol w:w="365"/>
        <w:gridCol w:w="236"/>
        <w:gridCol w:w="3679"/>
      </w:tblGrid>
      <w:tr w:rsidR="003760CD" w14:paraId="4ED7E300" w14:textId="77777777" w:rsidTr="003760CD">
        <w:trPr>
          <w:trHeight w:val="293"/>
        </w:trPr>
        <w:tc>
          <w:tcPr>
            <w:tcW w:w="2125" w:type="dxa"/>
            <w:tcBorders>
              <w:top w:val="nil"/>
              <w:bottom w:val="single" w:sz="4" w:space="0" w:color="auto"/>
              <w:right w:val="nil"/>
            </w:tcBorders>
          </w:tcPr>
          <w:p w14:paraId="6DE971BB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FBD0893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EA9C7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1C3D784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461BA7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</w:tcBorders>
          </w:tcPr>
          <w:p w14:paraId="7E9FADB5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3760CD" w14:paraId="0A6E012D" w14:textId="77777777" w:rsidTr="003760CD">
        <w:trPr>
          <w:trHeight w:val="1032"/>
        </w:trPr>
        <w:tc>
          <w:tcPr>
            <w:tcW w:w="2125" w:type="dxa"/>
            <w:tcBorders>
              <w:top w:val="single" w:sz="4" w:space="0" w:color="auto"/>
              <w:bottom w:val="nil"/>
              <w:right w:val="nil"/>
            </w:tcBorders>
          </w:tcPr>
          <w:p w14:paraId="0A51C112" w14:textId="1ABB59E4" w:rsidR="003760CD" w:rsidRDefault="00EC2CC5" w:rsidP="00F77FFA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268BC23D" w14:textId="1C5F2D18" w:rsidR="003760CD" w:rsidRPr="00F77FFA" w:rsidRDefault="003760CD" w:rsidP="00F77FFA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77FFA">
              <w:rPr>
                <w:rFonts w:ascii="David" w:hAnsi="David" w:cs="David"/>
                <w:sz w:val="24"/>
                <w:szCs w:val="24"/>
                <w:rtl/>
              </w:rPr>
              <w:t xml:space="preserve"> יועמ"ש</w:t>
            </w:r>
          </w:p>
          <w:p w14:paraId="016D7405" w14:textId="1274D13D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F0888C1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734302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11DE8270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03ECCF2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F4D80F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923DC" w14:textId="77777777" w:rsidR="00E02F8A" w:rsidRDefault="00E02F8A" w:rsidP="00AC5914">
            <w:pPr>
              <w:spacing w:after="0"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רעות גרשון</w:t>
            </w:r>
          </w:p>
          <w:p w14:paraId="2AE86DDF" w14:textId="5874687B" w:rsidR="003760CD" w:rsidRDefault="003760CD" w:rsidP="00AC5914">
            <w:pPr>
              <w:spacing w:after="0"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מנהלת אגף משאבים והתקשרויות</w:t>
            </w:r>
          </w:p>
          <w:p w14:paraId="392CE585" w14:textId="6295E112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45D940E5" w14:textId="77777777" w:rsidR="00F77FFA" w:rsidRDefault="00F77FFA" w:rsidP="00F77FFA">
      <w:pPr>
        <w:spacing w:after="0"/>
        <w:rPr>
          <w:rFonts w:ascii="Times New Roman" w:hAnsi="Times New Roman" w:cs="David"/>
          <w:sz w:val="24"/>
          <w:szCs w:val="24"/>
          <w:rtl/>
        </w:rPr>
      </w:pPr>
      <w:bookmarkStart w:id="0" w:name="_Hlk529084408"/>
    </w:p>
    <w:p w14:paraId="392FD75E" w14:textId="63300FC1" w:rsidR="00F77FFA" w:rsidRDefault="00F77FFA" w:rsidP="00F77FFA">
      <w:pPr>
        <w:spacing w:after="0"/>
        <w:rPr>
          <w:rFonts w:ascii="Times New Roman" w:hAnsi="Times New Roman" w:cs="David"/>
          <w:sz w:val="24"/>
          <w:szCs w:val="24"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החלטת  ראש העיר: מקבל את ההמלצות  </w:t>
      </w:r>
    </w:p>
    <w:p w14:paraId="7B65F794" w14:textId="77777777" w:rsidR="00F77FFA" w:rsidRPr="00C720F3" w:rsidRDefault="00F77FFA" w:rsidP="00F77FFA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11D7DF15" w14:textId="77777777" w:rsidR="00F77FFA" w:rsidRPr="00C720F3" w:rsidRDefault="00F77FFA" w:rsidP="00F77FFA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2195D4EA" w14:textId="77777777" w:rsidR="00F77FFA" w:rsidRPr="00C20105" w:rsidRDefault="00F77FFA" w:rsidP="00F77FFA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p w14:paraId="229ECF6C" w14:textId="0C15D5E6" w:rsidR="00F77FFA" w:rsidRPr="00F77FFA" w:rsidRDefault="00F77FFA" w:rsidP="00F77FFA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41881E8D" w14:textId="77777777" w:rsidR="00F77FFA" w:rsidRDefault="00F77FFA" w:rsidP="00F77FFA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1E08E988" w14:textId="77777777" w:rsidR="00F77FFA" w:rsidRDefault="00F77FFA" w:rsidP="00F77FFA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F173EA4" w14:textId="77777777" w:rsidR="00F77FFA" w:rsidRDefault="00F77FFA" w:rsidP="00F77FFA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9CAFB35" w14:textId="77777777" w:rsidR="00F77FFA" w:rsidRDefault="00F77FFA" w:rsidP="00F77FFA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B141417" w14:textId="77777777" w:rsidR="00F77FFA" w:rsidRDefault="00F77FFA" w:rsidP="00F77FFA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C53AFAA" w14:textId="77777777" w:rsidR="00F77FFA" w:rsidRDefault="00F77FFA" w:rsidP="00F77FFA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186E998" w14:textId="77777777" w:rsidR="00F77FFA" w:rsidRDefault="00F77FFA" w:rsidP="00F77FFA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8E16CB6" w14:textId="77777777" w:rsidR="00AD4721" w:rsidRDefault="00AD4721" w:rsidP="00F77FFA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A461314" w14:textId="77777777" w:rsidR="00AD4721" w:rsidRDefault="00AD4721" w:rsidP="00F77FFA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sectPr w:rsidR="00AD4721" w:rsidSect="00BA0B7E">
      <w:headerReference w:type="default" r:id="rId8"/>
      <w:footerReference w:type="default" r:id="rId9"/>
      <w:pgSz w:w="11906" w:h="16838" w:code="9"/>
      <w:pgMar w:top="-2269" w:right="1797" w:bottom="124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BCB6E" w14:textId="77777777" w:rsidR="003D6D82" w:rsidRDefault="003D6D82" w:rsidP="00386F2F">
      <w:pPr>
        <w:spacing w:after="0" w:line="240" w:lineRule="auto"/>
      </w:pPr>
      <w:r>
        <w:separator/>
      </w:r>
    </w:p>
  </w:endnote>
  <w:endnote w:type="continuationSeparator" w:id="0">
    <w:p w14:paraId="78449EA0" w14:textId="77777777" w:rsidR="003D6D82" w:rsidRDefault="003D6D82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E21B" w14:textId="77777777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טל': </w:t>
    </w:r>
    <w:r w:rsidR="00982D43">
      <w:rPr>
        <w:rFonts w:cs="David" w:hint="cs"/>
        <w:i/>
        <w:iCs/>
        <w:sz w:val="22"/>
        <w:szCs w:val="22"/>
        <w:rtl/>
      </w:rPr>
      <w:t>66688</w:t>
    </w:r>
    <w:r w:rsidR="000F6DCB" w:rsidRPr="000F6DCB">
      <w:rPr>
        <w:rFonts w:cs="David" w:hint="cs"/>
        <w:i/>
        <w:iCs/>
        <w:sz w:val="22"/>
        <w:szCs w:val="22"/>
        <w:rtl/>
      </w:rPr>
      <w:t>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4E22E2" w:rsidRPr="000F6DCB">
      <w:rPr>
        <w:rFonts w:cs="David"/>
        <w:i/>
        <w:iCs/>
        <w:sz w:val="22"/>
        <w:szCs w:val="22"/>
        <w:rtl/>
      </w:rPr>
      <w:t>0</w:t>
    </w:r>
    <w:r w:rsidR="00982D43">
      <w:rPr>
        <w:rFonts w:cs="David" w:hint="cs"/>
        <w:i/>
        <w:iCs/>
        <w:sz w:val="22"/>
        <w:szCs w:val="22"/>
        <w:rtl/>
      </w:rPr>
      <w:t>8-6668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3D7BF7A1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</w:r>
    <w:proofErr w:type="spellStart"/>
    <w:r w:rsidRPr="00130517">
      <w:rPr>
        <w:rFonts w:ascii="ZapfEllipt BT" w:hAnsi="ZapfEllipt BT"/>
        <w:i/>
        <w:iCs/>
        <w:sz w:val="22"/>
        <w:szCs w:val="22"/>
        <w:lang w:val="fr-FR"/>
      </w:rPr>
      <w:t xml:space="preserve">E </w:t>
    </w:r>
    <w:proofErr w:type="gramStart"/>
    <w:r w:rsidRPr="00130517">
      <w:rPr>
        <w:rFonts w:ascii="ZapfEllipt BT" w:hAnsi="ZapfEllipt BT"/>
        <w:i/>
        <w:iCs/>
        <w:sz w:val="22"/>
        <w:szCs w:val="22"/>
        <w:lang w:val="fr-FR"/>
      </w:rPr>
      <w:t>mail</w:t>
    </w:r>
    <w:proofErr w:type="spellEnd"/>
    <w:r w:rsidRPr="00130517">
      <w:rPr>
        <w:rFonts w:ascii="ZapfEllipt BT" w:hAnsi="ZapfEllipt BT"/>
        <w:i/>
        <w:iCs/>
        <w:sz w:val="22"/>
        <w:szCs w:val="22"/>
        <w:lang w:val="fr-FR"/>
      </w:rPr>
      <w:t>:</w:t>
    </w:r>
    <w:proofErr w:type="gramEnd"/>
    <w:r w:rsidRPr="00130517">
      <w:rPr>
        <w:rFonts w:ascii="ZapfEllipt BT" w:hAnsi="ZapfEllipt BT"/>
        <w:i/>
        <w:iCs/>
        <w:sz w:val="22"/>
        <w:szCs w:val="22"/>
        <w:lang w:val="fr-FR"/>
      </w:rPr>
      <w:t xml:space="preserve"> </w:t>
    </w:r>
    <w:r w:rsidR="000F6DCB" w:rsidRPr="00130517">
      <w:rPr>
        <w:rFonts w:ascii="ZapfEllipt BT" w:hAnsi="ZapfEllipt BT"/>
        <w:i/>
        <w:iCs/>
        <w:sz w:val="22"/>
        <w:szCs w:val="22"/>
        <w:lang w:val="fr-FR"/>
      </w:rPr>
      <w:t>auvah@</w:t>
    </w:r>
    <w:r w:rsidR="0064749E" w:rsidRPr="00130517">
      <w:rPr>
        <w:rFonts w:ascii="ZapfEllipt BT" w:hAnsi="ZapfEllipt BT"/>
        <w:i/>
        <w:iCs/>
        <w:sz w:val="22"/>
        <w:szCs w:val="22"/>
        <w:lang w:val="fr-FR"/>
      </w:rPr>
      <w:t>modil</w:t>
    </w:r>
    <w:r w:rsidRPr="00130517">
      <w:rPr>
        <w:rFonts w:ascii="ZapfEllipt BT" w:hAnsi="ZapfEllipt BT"/>
        <w:i/>
        <w:iCs/>
        <w:sz w:val="22"/>
        <w:szCs w:val="22"/>
        <w:lang w:val="fr-FR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F1FFC" w14:textId="77777777" w:rsidR="003D6D82" w:rsidRDefault="003D6D82" w:rsidP="00386F2F">
      <w:pPr>
        <w:spacing w:after="0" w:line="240" w:lineRule="auto"/>
      </w:pPr>
      <w:r>
        <w:separator/>
      </w:r>
    </w:p>
  </w:footnote>
  <w:footnote w:type="continuationSeparator" w:id="0">
    <w:p w14:paraId="3E2579AC" w14:textId="77777777" w:rsidR="003D6D82" w:rsidRDefault="003D6D82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06AA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063F6426" wp14:editId="4D7DF905">
          <wp:simplePos x="0" y="0"/>
          <wp:positionH relativeFrom="column">
            <wp:posOffset>2171173</wp:posOffset>
          </wp:positionH>
          <wp:positionV relativeFrom="paragraph">
            <wp:posOffset>-321513</wp:posOffset>
          </wp:positionV>
          <wp:extent cx="895350" cy="895350"/>
          <wp:effectExtent l="0" t="0" r="0" b="0"/>
          <wp:wrapNone/>
          <wp:docPr id="4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FB92B1" wp14:editId="14378EEF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A727C7F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0F105A30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0160A04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2F1B083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D0D80EF" w14:textId="77777777" w:rsidR="00183D91" w:rsidRPr="00183D91" w:rsidRDefault="003403F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4A18330E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639A1"/>
    <w:multiLevelType w:val="hybridMultilevel"/>
    <w:tmpl w:val="9DCE6820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97D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713BA0"/>
    <w:multiLevelType w:val="hybridMultilevel"/>
    <w:tmpl w:val="9DCE6820"/>
    <w:lvl w:ilvl="0" w:tplc="E74AA76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02333"/>
    <w:multiLevelType w:val="hybridMultilevel"/>
    <w:tmpl w:val="05E21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6C2D07"/>
    <w:multiLevelType w:val="multilevel"/>
    <w:tmpl w:val="16C012F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1393652">
    <w:abstractNumId w:val="0"/>
  </w:num>
  <w:num w:numId="2" w16cid:durableId="15758914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0304364">
    <w:abstractNumId w:val="4"/>
  </w:num>
  <w:num w:numId="4" w16cid:durableId="273513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51509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9880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75"/>
    <w:rsid w:val="00043380"/>
    <w:rsid w:val="00067C5F"/>
    <w:rsid w:val="00077A6B"/>
    <w:rsid w:val="000830DD"/>
    <w:rsid w:val="000B14EC"/>
    <w:rsid w:val="000C041A"/>
    <w:rsid w:val="000C758B"/>
    <w:rsid w:val="000F6DCB"/>
    <w:rsid w:val="00130517"/>
    <w:rsid w:val="00160C80"/>
    <w:rsid w:val="00183D91"/>
    <w:rsid w:val="001D191F"/>
    <w:rsid w:val="001D7452"/>
    <w:rsid w:val="001F1B97"/>
    <w:rsid w:val="00207D28"/>
    <w:rsid w:val="00260480"/>
    <w:rsid w:val="00283454"/>
    <w:rsid w:val="002913FE"/>
    <w:rsid w:val="00324C75"/>
    <w:rsid w:val="003403FD"/>
    <w:rsid w:val="00342C96"/>
    <w:rsid w:val="00343EFE"/>
    <w:rsid w:val="0036318E"/>
    <w:rsid w:val="00370D99"/>
    <w:rsid w:val="003760CD"/>
    <w:rsid w:val="00386F2F"/>
    <w:rsid w:val="003C67DA"/>
    <w:rsid w:val="003D5C8E"/>
    <w:rsid w:val="003D6D82"/>
    <w:rsid w:val="003F39C5"/>
    <w:rsid w:val="00404458"/>
    <w:rsid w:val="00415D9C"/>
    <w:rsid w:val="004449B4"/>
    <w:rsid w:val="00446995"/>
    <w:rsid w:val="00493F82"/>
    <w:rsid w:val="004E22E2"/>
    <w:rsid w:val="004F332B"/>
    <w:rsid w:val="005223B1"/>
    <w:rsid w:val="0053431C"/>
    <w:rsid w:val="00566721"/>
    <w:rsid w:val="005923CE"/>
    <w:rsid w:val="00594D2E"/>
    <w:rsid w:val="005C26D1"/>
    <w:rsid w:val="005E4785"/>
    <w:rsid w:val="005F2463"/>
    <w:rsid w:val="005F7898"/>
    <w:rsid w:val="00605869"/>
    <w:rsid w:val="00610A92"/>
    <w:rsid w:val="006166F0"/>
    <w:rsid w:val="00636346"/>
    <w:rsid w:val="00636B55"/>
    <w:rsid w:val="00640275"/>
    <w:rsid w:val="0064749E"/>
    <w:rsid w:val="0068177D"/>
    <w:rsid w:val="006876EC"/>
    <w:rsid w:val="006C4258"/>
    <w:rsid w:val="006D0D63"/>
    <w:rsid w:val="007114B7"/>
    <w:rsid w:val="007331D8"/>
    <w:rsid w:val="00745F65"/>
    <w:rsid w:val="00776DA3"/>
    <w:rsid w:val="00783A98"/>
    <w:rsid w:val="00794854"/>
    <w:rsid w:val="0079649A"/>
    <w:rsid w:val="007B651A"/>
    <w:rsid w:val="007E7E00"/>
    <w:rsid w:val="007F41C3"/>
    <w:rsid w:val="00802A66"/>
    <w:rsid w:val="008532B7"/>
    <w:rsid w:val="008765BA"/>
    <w:rsid w:val="008D6E2E"/>
    <w:rsid w:val="008E18AD"/>
    <w:rsid w:val="008E6663"/>
    <w:rsid w:val="00922B51"/>
    <w:rsid w:val="00970682"/>
    <w:rsid w:val="00982D43"/>
    <w:rsid w:val="009B4075"/>
    <w:rsid w:val="009C28BC"/>
    <w:rsid w:val="009D050D"/>
    <w:rsid w:val="009E613D"/>
    <w:rsid w:val="00A006D1"/>
    <w:rsid w:val="00A1349B"/>
    <w:rsid w:val="00A55E7E"/>
    <w:rsid w:val="00A847DE"/>
    <w:rsid w:val="00A8778B"/>
    <w:rsid w:val="00AA4B1E"/>
    <w:rsid w:val="00AC5914"/>
    <w:rsid w:val="00AD3A21"/>
    <w:rsid w:val="00AD4721"/>
    <w:rsid w:val="00B00A03"/>
    <w:rsid w:val="00BA0B7E"/>
    <w:rsid w:val="00BA4010"/>
    <w:rsid w:val="00BD490F"/>
    <w:rsid w:val="00BF22C9"/>
    <w:rsid w:val="00BF3BDB"/>
    <w:rsid w:val="00C05FB5"/>
    <w:rsid w:val="00C56AE9"/>
    <w:rsid w:val="00C71FBB"/>
    <w:rsid w:val="00CA44C8"/>
    <w:rsid w:val="00CC597C"/>
    <w:rsid w:val="00CE1CA6"/>
    <w:rsid w:val="00CF01FD"/>
    <w:rsid w:val="00D45DE4"/>
    <w:rsid w:val="00D511A5"/>
    <w:rsid w:val="00D52215"/>
    <w:rsid w:val="00D760A8"/>
    <w:rsid w:val="00D87370"/>
    <w:rsid w:val="00DB0EFE"/>
    <w:rsid w:val="00DB224D"/>
    <w:rsid w:val="00DB332B"/>
    <w:rsid w:val="00DB7260"/>
    <w:rsid w:val="00DB7876"/>
    <w:rsid w:val="00DE54E9"/>
    <w:rsid w:val="00DF271A"/>
    <w:rsid w:val="00DF5281"/>
    <w:rsid w:val="00E02F8A"/>
    <w:rsid w:val="00E41C02"/>
    <w:rsid w:val="00E867F9"/>
    <w:rsid w:val="00EA40DA"/>
    <w:rsid w:val="00EB7F65"/>
    <w:rsid w:val="00EC206A"/>
    <w:rsid w:val="00EC2CC5"/>
    <w:rsid w:val="00EC504A"/>
    <w:rsid w:val="00ED1A2A"/>
    <w:rsid w:val="00F32053"/>
    <w:rsid w:val="00F77FFA"/>
    <w:rsid w:val="00F81D32"/>
    <w:rsid w:val="00FC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515A4"/>
  <w15:docId w15:val="{DA890814-F017-4D6F-848B-ACF337D6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FFA"/>
    <w:pPr>
      <w:bidi/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aliases w:val="תו,כותרת 1 תו תו,Heading 1 תו,Heading 1 תו תו תו,Heading 1 תו תו תו תו תו תו תו תו תו תו תו,Heading 1 Char תו,כותרת 1 תו תו תו,h1,hdg1,H2,Hed_undl,1,Art One,hdg1 תו,כותרת 1 תו1,h1 תו,כותרת 1 תו2,כותרת 1 תו1 תו,Char Char1"/>
    <w:basedOn w:val="a"/>
    <w:link w:val="10"/>
    <w:qFormat/>
    <w:rsid w:val="00F77FFA"/>
    <w:pPr>
      <w:keepLines/>
      <w:spacing w:before="120" w:after="0" w:line="360" w:lineRule="auto"/>
      <w:jc w:val="both"/>
      <w:outlineLvl w:val="0"/>
    </w:pPr>
    <w:rPr>
      <w:rFonts w:ascii="Times New Roman" w:eastAsia="Times New Roman" w:hAnsi="Times New Roman" w:cs="David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FF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aliases w:val="LP1,מפרט פירוט סעיפים"/>
    <w:basedOn w:val="a"/>
    <w:link w:val="a8"/>
    <w:uiPriority w:val="34"/>
    <w:qFormat/>
    <w:rsid w:val="003D5C8E"/>
    <w:pPr>
      <w:spacing w:line="259" w:lineRule="auto"/>
      <w:ind w:left="720"/>
      <w:contextualSpacing/>
    </w:pPr>
  </w:style>
  <w:style w:type="character" w:customStyle="1" w:styleId="10">
    <w:name w:val="כותרת 1 תו"/>
    <w:aliases w:val="תו תו,כותרת 1 תו תו תו1,Heading 1 תו תו,Heading 1 תו תו תו תו,Heading 1 תו תו תו תו תו תו תו תו תו תו תו תו,Heading 1 Char תו תו,כותרת 1 תו תו תו תו,h1 תו1,hdg1 תו1,H2 תו,Hed_undl תו,1 תו,Art One תו,hdg1 תו תו,כותרת 1 תו1 תו1,h1 תו תו"/>
    <w:basedOn w:val="a0"/>
    <w:link w:val="1"/>
    <w:rsid w:val="00F77FFA"/>
    <w:rPr>
      <w:rFonts w:ascii="Times New Roman" w:hAnsi="Times New Roman" w:cs="David"/>
      <w:sz w:val="22"/>
      <w:szCs w:val="24"/>
    </w:rPr>
  </w:style>
  <w:style w:type="character" w:customStyle="1" w:styleId="20">
    <w:name w:val="כותרת 2 תו"/>
    <w:basedOn w:val="a0"/>
    <w:link w:val="2"/>
    <w:uiPriority w:val="9"/>
    <w:semiHidden/>
    <w:rsid w:val="00F77F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annotation text"/>
    <w:basedOn w:val="a"/>
    <w:link w:val="aa"/>
    <w:uiPriority w:val="99"/>
    <w:semiHidden/>
    <w:unhideWhenUsed/>
    <w:rsid w:val="00F77FFA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F77FFA"/>
    <w:rPr>
      <w:rFonts w:asciiTheme="minorHAnsi" w:eastAsiaTheme="minorHAnsi" w:hAnsiTheme="minorHAnsi" w:cstheme="minorBidi"/>
    </w:rPr>
  </w:style>
  <w:style w:type="character" w:customStyle="1" w:styleId="a8">
    <w:name w:val="פיסקת רשימה תו"/>
    <w:aliases w:val="LP1 תו,מפרט פירוט סעיפים תו"/>
    <w:link w:val="a7"/>
    <w:uiPriority w:val="34"/>
    <w:locked/>
    <w:rsid w:val="00F77FFA"/>
    <w:rPr>
      <w:rFonts w:asciiTheme="minorHAnsi" w:eastAsiaTheme="minorHAnsi" w:hAnsiTheme="minorHAnsi" w:cstheme="minorBidi"/>
      <w:sz w:val="22"/>
      <w:szCs w:val="22"/>
    </w:rPr>
  </w:style>
  <w:style w:type="paragraph" w:customStyle="1" w:styleId="12-">
    <w:name w:val="12-דוד"/>
    <w:autoRedefine/>
    <w:qFormat/>
    <w:rsid w:val="00F77FFA"/>
    <w:pPr>
      <w:widowControl w:val="0"/>
      <w:bidi/>
      <w:snapToGrid w:val="0"/>
      <w:spacing w:line="360" w:lineRule="auto"/>
      <w:jc w:val="both"/>
    </w:pPr>
    <w:rPr>
      <w:rFonts w:ascii="Arial" w:hAnsi="Arial" w:cs="David"/>
      <w:sz w:val="22"/>
      <w:szCs w:val="24"/>
      <w:lang w:eastAsia="he-IL"/>
    </w:rPr>
  </w:style>
  <w:style w:type="character" w:styleId="ab">
    <w:name w:val="annotation reference"/>
    <w:basedOn w:val="a0"/>
    <w:uiPriority w:val="99"/>
    <w:semiHidden/>
    <w:unhideWhenUsed/>
    <w:rsid w:val="00F77FFA"/>
    <w:rPr>
      <w:sz w:val="16"/>
      <w:szCs w:val="16"/>
    </w:rPr>
  </w:style>
  <w:style w:type="table" w:styleId="ac">
    <w:name w:val="Table Grid"/>
    <w:basedOn w:val="a1"/>
    <w:uiPriority w:val="59"/>
    <w:rsid w:val="00F77FFA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uiPriority w:val="59"/>
    <w:rsid w:val="00F77FFA"/>
    <w:rPr>
      <w:rFonts w:eastAsia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F77FFA"/>
    <w:rPr>
      <w:rFonts w:asciiTheme="minorHAnsi" w:eastAsiaTheme="minorHAnsi" w:hAnsiTheme="minorHAnsi" w:cstheme="minorBidi"/>
      <w:sz w:val="22"/>
      <w:szCs w:val="22"/>
    </w:rPr>
  </w:style>
  <w:style w:type="table" w:customStyle="1" w:styleId="21">
    <w:name w:val="רשת טבלה2"/>
    <w:basedOn w:val="a1"/>
    <w:next w:val="ac"/>
    <w:uiPriority w:val="59"/>
    <w:rsid w:val="003C67DA"/>
    <w:pPr>
      <w:bidi/>
      <w:spacing w:line="312" w:lineRule="atLeast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2/2026 לייעוץ נגישות</vt:lpstr>
    </vt:vector>
  </TitlesOfParts>
  <Company>מ.מ. מודיעין עילית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2/2026 לייעוץ נגישות</dc:title>
  <dc:subject>ועדת התקשרויות</dc:subject>
  <dc:creator>Harel Shmaryahu | CBA LAW FIRM Harel.s@cbalaw.co.il</dc:creator>
  <cp:keywords>אהובי הרשלר CC:Aviva Levi | CBA LAW FIRM</cp:keywords>
  <dc:description/>
  <cp:lastModifiedBy>דינה שפילר</cp:lastModifiedBy>
  <cp:revision>4</cp:revision>
  <cp:lastPrinted>2024-09-04T10:22:00Z</cp:lastPrinted>
  <dcterms:created xsi:type="dcterms:W3CDTF">2026-01-13T10:33:00Z</dcterms:created>
  <dcterms:modified xsi:type="dcterms:W3CDTF">2026-01-18T12:42:00Z</dcterms:modified>
</cp:coreProperties>
</file>