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EC6B" w14:textId="77777777" w:rsidR="00110A0F" w:rsidRDefault="00110A0F" w:rsidP="00110A0F">
      <w:pPr>
        <w:tabs>
          <w:tab w:val="left" w:pos="2835"/>
        </w:tabs>
        <w:jc w:val="both"/>
        <w:rPr>
          <w:rFonts w:cs="David" w:hint="cs"/>
          <w:sz w:val="26"/>
          <w:szCs w:val="26"/>
          <w:rtl/>
        </w:rPr>
      </w:pPr>
      <w:bookmarkStart w:id="0" w:name="_Hlk216267856"/>
    </w:p>
    <w:p w14:paraId="67F380E3" w14:textId="77777777" w:rsidR="00110A0F" w:rsidRDefault="00110A0F" w:rsidP="00110A0F">
      <w:pPr>
        <w:tabs>
          <w:tab w:val="left" w:pos="2835"/>
        </w:tabs>
        <w:jc w:val="both"/>
        <w:rPr>
          <w:rFonts w:cs="David" w:hint="cs"/>
          <w:szCs w:val="24"/>
          <w:rtl/>
        </w:rPr>
      </w:pPr>
    </w:p>
    <w:p w14:paraId="03A47144" w14:textId="77777777" w:rsidR="00110A0F" w:rsidRDefault="00110A0F" w:rsidP="00110A0F">
      <w:pPr>
        <w:tabs>
          <w:tab w:val="left" w:pos="2835"/>
        </w:tabs>
        <w:jc w:val="both"/>
        <w:rPr>
          <w:rFonts w:cs="David"/>
          <w:szCs w:val="24"/>
          <w:rtl/>
        </w:rPr>
      </w:pPr>
    </w:p>
    <w:p w14:paraId="5699E74A" w14:textId="77777777" w:rsidR="00110A0F" w:rsidRDefault="00110A0F" w:rsidP="00110A0F">
      <w:pPr>
        <w:tabs>
          <w:tab w:val="left" w:pos="2835"/>
        </w:tabs>
        <w:jc w:val="both"/>
        <w:rPr>
          <w:rFonts w:cs="David"/>
          <w:szCs w:val="24"/>
          <w:rtl/>
        </w:rPr>
      </w:pPr>
    </w:p>
    <w:p w14:paraId="694AD474" w14:textId="77777777" w:rsidR="00110A0F" w:rsidRDefault="00110A0F" w:rsidP="00110A0F">
      <w:pPr>
        <w:tabs>
          <w:tab w:val="left" w:pos="2835"/>
        </w:tabs>
        <w:jc w:val="both"/>
        <w:rPr>
          <w:rFonts w:cs="David"/>
          <w:szCs w:val="24"/>
          <w:rtl/>
        </w:rPr>
      </w:pPr>
    </w:p>
    <w:p w14:paraId="76C5466C" w14:textId="77777777" w:rsidR="00110A0F" w:rsidRDefault="00110A0F" w:rsidP="00110A0F">
      <w:pPr>
        <w:tabs>
          <w:tab w:val="left" w:pos="2835"/>
        </w:tabs>
        <w:jc w:val="both"/>
        <w:rPr>
          <w:rFonts w:cs="David"/>
          <w:szCs w:val="24"/>
          <w:rtl/>
        </w:rPr>
      </w:pPr>
    </w:p>
    <w:p w14:paraId="092B86BD" w14:textId="77777777" w:rsidR="00110A0F" w:rsidRDefault="00110A0F" w:rsidP="00110A0F">
      <w:pPr>
        <w:tabs>
          <w:tab w:val="left" w:pos="2835"/>
        </w:tabs>
        <w:jc w:val="both"/>
        <w:rPr>
          <w:rFonts w:cs="David" w:hint="cs"/>
          <w:szCs w:val="24"/>
          <w:rtl/>
        </w:rPr>
      </w:pPr>
    </w:p>
    <w:p w14:paraId="65DCAA8B" w14:textId="77777777" w:rsidR="00110A0F" w:rsidRDefault="00110A0F" w:rsidP="00110A0F">
      <w:pPr>
        <w:rPr>
          <w:rFonts w:cs="David" w:hint="cs"/>
          <w:b/>
          <w:bCs/>
          <w:szCs w:val="32"/>
          <w:rtl/>
        </w:rPr>
      </w:pPr>
      <w:bookmarkStart w:id="1" w:name="_Hlk154954290"/>
      <w:r>
        <w:rPr>
          <w:rFonts w:cs="David" w:hint="cs"/>
          <w:b/>
          <w:bCs/>
          <w:szCs w:val="32"/>
          <w:rtl/>
        </w:rPr>
        <w:t>ישיבת מליאת מועצת העיר מודיעין עילית</w:t>
      </w:r>
    </w:p>
    <w:p w14:paraId="5D8784F0"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0157C0">
        <w:rPr>
          <w:rFonts w:cs="David" w:hint="cs"/>
          <w:b/>
          <w:bCs/>
          <w:szCs w:val="32"/>
          <w:rtl/>
        </w:rPr>
        <w:t>1</w:t>
      </w:r>
      <w:r w:rsidR="00D3381A">
        <w:rPr>
          <w:rFonts w:cs="David" w:hint="cs"/>
          <w:b/>
          <w:bCs/>
          <w:szCs w:val="32"/>
          <w:rtl/>
        </w:rPr>
        <w:t>3</w:t>
      </w:r>
      <w:r w:rsidR="00A17BDA">
        <w:rPr>
          <w:rFonts w:cs="David" w:hint="cs"/>
          <w:b/>
          <w:bCs/>
          <w:szCs w:val="32"/>
          <w:rtl/>
        </w:rPr>
        <w:t>/25</w:t>
      </w:r>
    </w:p>
    <w:p w14:paraId="3303E15A" w14:textId="77777777" w:rsidR="00110A0F" w:rsidRDefault="00110A0F" w:rsidP="00110A0F">
      <w:pPr>
        <w:rPr>
          <w:rFonts w:cs="David" w:hint="cs"/>
          <w:b/>
          <w:bCs/>
          <w:szCs w:val="32"/>
          <w:rtl/>
        </w:rPr>
      </w:pPr>
    </w:p>
    <w:p w14:paraId="36E8FE55" w14:textId="77777777" w:rsidR="00110A0F" w:rsidRDefault="000157C0" w:rsidP="00110A0F">
      <w:pPr>
        <w:rPr>
          <w:rFonts w:cs="David" w:hint="cs"/>
          <w:b/>
          <w:bCs/>
          <w:sz w:val="28"/>
          <w:szCs w:val="28"/>
          <w:rtl/>
        </w:rPr>
      </w:pPr>
      <w:r>
        <w:rPr>
          <w:rFonts w:cs="David" w:hint="cs"/>
          <w:b/>
          <w:bCs/>
          <w:sz w:val="28"/>
          <w:szCs w:val="28"/>
          <w:rtl/>
        </w:rPr>
        <w:t>7.12</w:t>
      </w:r>
      <w:r w:rsidR="00D76361">
        <w:rPr>
          <w:rFonts w:cs="David" w:hint="cs"/>
          <w:b/>
          <w:bCs/>
          <w:sz w:val="28"/>
          <w:szCs w:val="28"/>
          <w:rtl/>
        </w:rPr>
        <w:t>.25</w:t>
      </w:r>
    </w:p>
    <w:p w14:paraId="2371C50B" w14:textId="77777777" w:rsidR="00110A0F" w:rsidRDefault="00110A0F" w:rsidP="00110A0F">
      <w:pPr>
        <w:pStyle w:val="8"/>
        <w:tabs>
          <w:tab w:val="clear" w:pos="2835"/>
        </w:tabs>
        <w:rPr>
          <w:rFonts w:hint="cs"/>
          <w:rtl/>
          <w:lang w:eastAsia="en-US"/>
        </w:rPr>
      </w:pPr>
      <w:r>
        <w:rPr>
          <w:rFonts w:hint="cs"/>
          <w:rtl/>
          <w:lang w:eastAsia="en-US"/>
        </w:rPr>
        <w:t xml:space="preserve">יום </w:t>
      </w:r>
      <w:r w:rsidR="000157C0">
        <w:rPr>
          <w:rFonts w:hint="cs"/>
          <w:rtl/>
          <w:lang w:eastAsia="en-US"/>
        </w:rPr>
        <w:t>ראשון</w:t>
      </w:r>
      <w:r w:rsidR="00D76361">
        <w:rPr>
          <w:rFonts w:hint="cs"/>
          <w:rtl/>
          <w:lang w:eastAsia="en-US"/>
        </w:rPr>
        <w:t>, י</w:t>
      </w:r>
      <w:r w:rsidR="000157C0">
        <w:rPr>
          <w:rFonts w:hint="cs"/>
          <w:rtl/>
          <w:lang w:eastAsia="en-US"/>
        </w:rPr>
        <w:t>"ז</w:t>
      </w:r>
      <w:r w:rsidR="00D76361">
        <w:rPr>
          <w:rFonts w:hint="cs"/>
          <w:rtl/>
          <w:lang w:eastAsia="en-US"/>
        </w:rPr>
        <w:t xml:space="preserve"> ב</w:t>
      </w:r>
      <w:r w:rsidR="000157C0">
        <w:rPr>
          <w:rFonts w:hint="cs"/>
          <w:rtl/>
          <w:lang w:eastAsia="en-US"/>
        </w:rPr>
        <w:t>כסלו</w:t>
      </w:r>
      <w:r w:rsidR="00342478">
        <w:rPr>
          <w:rFonts w:hint="cs"/>
          <w:rtl/>
          <w:lang w:eastAsia="en-US"/>
        </w:rPr>
        <w:t xml:space="preserve">, </w:t>
      </w:r>
      <w:proofErr w:type="spellStart"/>
      <w:r>
        <w:rPr>
          <w:rFonts w:hint="cs"/>
          <w:rtl/>
          <w:lang w:eastAsia="en-US"/>
        </w:rPr>
        <w:t>התשפ"</w:t>
      </w:r>
      <w:r w:rsidR="000157C0">
        <w:rPr>
          <w:rFonts w:hint="cs"/>
          <w:rtl/>
          <w:lang w:eastAsia="en-US"/>
        </w:rPr>
        <w:t>ו</w:t>
      </w:r>
      <w:proofErr w:type="spellEnd"/>
    </w:p>
    <w:p w14:paraId="5EA0F962" w14:textId="77777777" w:rsidR="00110A0F" w:rsidRDefault="00110A0F" w:rsidP="00110A0F">
      <w:pPr>
        <w:pStyle w:val="3"/>
        <w:rPr>
          <w:rFonts w:hint="cs"/>
          <w:szCs w:val="28"/>
          <w:rtl/>
        </w:rPr>
      </w:pPr>
    </w:p>
    <w:p w14:paraId="608BFBE4" w14:textId="77777777" w:rsidR="00110A0F" w:rsidRPr="004032AA" w:rsidRDefault="00110A0F" w:rsidP="00110A0F">
      <w:pPr>
        <w:jc w:val="both"/>
        <w:rPr>
          <w:rFonts w:hint="cs"/>
        </w:rPr>
      </w:pPr>
    </w:p>
    <w:p w14:paraId="754B4B1E" w14:textId="77777777" w:rsidR="00110A0F" w:rsidRPr="007707B0" w:rsidRDefault="00110A0F" w:rsidP="00CB0ACE">
      <w:pPr>
        <w:pStyle w:val="3"/>
        <w:jc w:val="left"/>
        <w:rPr>
          <w:rFonts w:hint="cs"/>
          <w:b w:val="0"/>
          <w:bCs w:val="0"/>
          <w:sz w:val="30"/>
          <w:szCs w:val="30"/>
          <w:rtl/>
        </w:rPr>
      </w:pPr>
      <w:r>
        <w:rPr>
          <w:szCs w:val="28"/>
          <w:rtl/>
        </w:rPr>
        <w:br w:type="page"/>
      </w:r>
      <w:r w:rsidRPr="007707B0">
        <w:rPr>
          <w:rFonts w:hint="cs"/>
          <w:b w:val="0"/>
          <w:bCs w:val="0"/>
          <w:sz w:val="30"/>
          <w:szCs w:val="30"/>
          <w:u w:val="single"/>
          <w:rtl/>
        </w:rPr>
        <w:lastRenderedPageBreak/>
        <w:t>בהשתתפות</w:t>
      </w:r>
      <w:r w:rsidRPr="007707B0">
        <w:rPr>
          <w:rFonts w:hint="cs"/>
          <w:b w:val="0"/>
          <w:bCs w:val="0"/>
          <w:sz w:val="30"/>
          <w:szCs w:val="30"/>
          <w:rtl/>
        </w:rPr>
        <w:t>:</w:t>
      </w:r>
    </w:p>
    <w:p w14:paraId="648DB050" w14:textId="77777777" w:rsidR="00283350" w:rsidRPr="00451C8D" w:rsidRDefault="00283350" w:rsidP="00283350">
      <w:pPr>
        <w:pStyle w:val="1"/>
        <w:tabs>
          <w:tab w:val="left" w:pos="2835"/>
        </w:tabs>
        <w:rPr>
          <w:snapToGrid/>
          <w:sz w:val="24"/>
        </w:rPr>
      </w:pPr>
      <w:r w:rsidRPr="00451C8D">
        <w:rPr>
          <w:sz w:val="24"/>
          <w:rtl/>
        </w:rPr>
        <w:t>הרב יעקב גוטרמן – ראש העיר</w:t>
      </w:r>
    </w:p>
    <w:p w14:paraId="2AB1D4FD" w14:textId="77777777" w:rsidR="00CB0ACE" w:rsidRDefault="00CB0ACE" w:rsidP="00CB0ACE">
      <w:pPr>
        <w:pStyle w:val="1"/>
        <w:tabs>
          <w:tab w:val="left" w:pos="2835"/>
        </w:tabs>
        <w:rPr>
          <w:sz w:val="24"/>
          <w:rtl/>
        </w:rPr>
      </w:pPr>
      <w:r w:rsidRPr="009B1622">
        <w:rPr>
          <w:sz w:val="24"/>
          <w:rtl/>
        </w:rPr>
        <w:t xml:space="preserve">הרב יעקב דוד מרציאנו –מ"מ ראש העיר </w:t>
      </w:r>
    </w:p>
    <w:p w14:paraId="0344C548" w14:textId="77777777" w:rsidR="00283350" w:rsidRPr="00451C8D" w:rsidRDefault="00283350" w:rsidP="00283350">
      <w:pPr>
        <w:jc w:val="left"/>
        <w:rPr>
          <w:rtl/>
        </w:rPr>
      </w:pPr>
      <w:r w:rsidRPr="00451C8D">
        <w:rPr>
          <w:rFonts w:cs="David"/>
          <w:sz w:val="24"/>
          <w:szCs w:val="24"/>
          <w:rtl/>
        </w:rPr>
        <w:t>טוביה פריינד – סגן ראש העיר</w:t>
      </w:r>
    </w:p>
    <w:p w14:paraId="005106B2" w14:textId="77777777" w:rsidR="00283350" w:rsidRPr="00451C8D" w:rsidRDefault="00283350" w:rsidP="00283350">
      <w:pPr>
        <w:pStyle w:val="1"/>
        <w:tabs>
          <w:tab w:val="left" w:pos="2835"/>
        </w:tabs>
        <w:rPr>
          <w:sz w:val="24"/>
          <w:rtl/>
        </w:rPr>
      </w:pPr>
      <w:r w:rsidRPr="00451C8D">
        <w:rPr>
          <w:sz w:val="24"/>
          <w:rtl/>
        </w:rPr>
        <w:t>נחום גיטלר – סגן ראש העיר</w:t>
      </w:r>
    </w:p>
    <w:p w14:paraId="3F7A7C3C" w14:textId="77777777" w:rsidR="00283350" w:rsidRPr="00451C8D" w:rsidRDefault="00283350" w:rsidP="00283350">
      <w:pPr>
        <w:jc w:val="left"/>
        <w:rPr>
          <w:rFonts w:cs="David"/>
          <w:sz w:val="24"/>
          <w:szCs w:val="24"/>
          <w:rtl/>
        </w:rPr>
      </w:pPr>
      <w:r w:rsidRPr="00451C8D">
        <w:rPr>
          <w:rFonts w:cs="David"/>
          <w:sz w:val="24"/>
          <w:szCs w:val="24"/>
          <w:rtl/>
        </w:rPr>
        <w:t>אליהו אוחיון</w:t>
      </w:r>
    </w:p>
    <w:p w14:paraId="58FCE2A8" w14:textId="77777777" w:rsidR="00CB0ACE" w:rsidRDefault="00CB0ACE" w:rsidP="00CB0ACE">
      <w:pPr>
        <w:jc w:val="left"/>
        <w:rPr>
          <w:rFonts w:cs="David"/>
          <w:sz w:val="24"/>
          <w:szCs w:val="24"/>
          <w:rtl/>
        </w:rPr>
      </w:pPr>
      <w:r w:rsidRPr="009B1622">
        <w:rPr>
          <w:rFonts w:cs="David"/>
          <w:sz w:val="24"/>
          <w:szCs w:val="24"/>
          <w:rtl/>
        </w:rPr>
        <w:t xml:space="preserve">שמואל אלישיב  </w:t>
      </w:r>
    </w:p>
    <w:p w14:paraId="789020F1" w14:textId="77777777" w:rsidR="000157C0" w:rsidRPr="00451C8D" w:rsidRDefault="000157C0" w:rsidP="000157C0">
      <w:pPr>
        <w:jc w:val="left"/>
        <w:rPr>
          <w:rFonts w:cs="David"/>
          <w:sz w:val="24"/>
          <w:szCs w:val="24"/>
          <w:rtl/>
        </w:rPr>
      </w:pPr>
      <w:r w:rsidRPr="00451C8D">
        <w:rPr>
          <w:rFonts w:cs="David"/>
          <w:sz w:val="24"/>
          <w:szCs w:val="24"/>
          <w:rtl/>
        </w:rPr>
        <w:t>אהרן דוד ארלנגר</w:t>
      </w:r>
    </w:p>
    <w:p w14:paraId="4C4CBC8E" w14:textId="77777777" w:rsidR="00283350" w:rsidRPr="00451C8D" w:rsidRDefault="00283350" w:rsidP="00283350">
      <w:pPr>
        <w:jc w:val="left"/>
        <w:rPr>
          <w:rFonts w:cs="David"/>
          <w:sz w:val="24"/>
          <w:szCs w:val="24"/>
          <w:rtl/>
        </w:rPr>
      </w:pPr>
      <w:r w:rsidRPr="00451C8D">
        <w:rPr>
          <w:rFonts w:cs="David"/>
          <w:sz w:val="24"/>
          <w:szCs w:val="24"/>
          <w:rtl/>
        </w:rPr>
        <w:t>מרדכי גולדברג</w:t>
      </w:r>
    </w:p>
    <w:p w14:paraId="36EA68EE" w14:textId="77777777" w:rsidR="00283350" w:rsidRPr="00451C8D" w:rsidRDefault="00283350" w:rsidP="00283350">
      <w:pPr>
        <w:jc w:val="left"/>
        <w:rPr>
          <w:rFonts w:cs="David"/>
          <w:sz w:val="24"/>
          <w:szCs w:val="24"/>
          <w:rtl/>
        </w:rPr>
      </w:pPr>
      <w:r w:rsidRPr="00451C8D">
        <w:rPr>
          <w:rFonts w:cs="David"/>
          <w:sz w:val="24"/>
          <w:szCs w:val="24"/>
          <w:rtl/>
        </w:rPr>
        <w:t>עזריה גולדשמיט</w:t>
      </w:r>
    </w:p>
    <w:p w14:paraId="59C84807" w14:textId="77777777" w:rsidR="00CB0ACE" w:rsidRPr="009B1622" w:rsidRDefault="00CB0ACE" w:rsidP="00CB0ACE">
      <w:pPr>
        <w:jc w:val="left"/>
        <w:rPr>
          <w:rFonts w:cs="David"/>
          <w:sz w:val="24"/>
          <w:szCs w:val="24"/>
          <w:rtl/>
        </w:rPr>
      </w:pPr>
      <w:r w:rsidRPr="009B1622">
        <w:rPr>
          <w:rFonts w:cs="David"/>
          <w:sz w:val="24"/>
          <w:szCs w:val="24"/>
          <w:rtl/>
        </w:rPr>
        <w:t>צבי גליק</w:t>
      </w:r>
    </w:p>
    <w:p w14:paraId="73801F03" w14:textId="77777777" w:rsidR="00283350" w:rsidRPr="00451C8D" w:rsidRDefault="00283350" w:rsidP="00283350">
      <w:pPr>
        <w:jc w:val="left"/>
        <w:rPr>
          <w:rFonts w:cs="David"/>
          <w:sz w:val="24"/>
          <w:szCs w:val="24"/>
          <w:rtl/>
        </w:rPr>
      </w:pPr>
      <w:r w:rsidRPr="00451C8D">
        <w:rPr>
          <w:rFonts w:cs="David"/>
          <w:sz w:val="24"/>
          <w:szCs w:val="24"/>
          <w:rtl/>
        </w:rPr>
        <w:t xml:space="preserve">משה אלעזר </w:t>
      </w:r>
      <w:proofErr w:type="spellStart"/>
      <w:r w:rsidRPr="00451C8D">
        <w:rPr>
          <w:rFonts w:cs="David"/>
          <w:sz w:val="24"/>
          <w:szCs w:val="24"/>
          <w:rtl/>
        </w:rPr>
        <w:t>דיקשטין</w:t>
      </w:r>
      <w:proofErr w:type="spellEnd"/>
    </w:p>
    <w:p w14:paraId="1532BA91" w14:textId="77777777" w:rsidR="000157C0" w:rsidRPr="00451C8D" w:rsidRDefault="000157C0" w:rsidP="000157C0">
      <w:pPr>
        <w:jc w:val="both"/>
        <w:rPr>
          <w:rFonts w:cs="David"/>
          <w:sz w:val="24"/>
          <w:szCs w:val="24"/>
          <w:rtl/>
        </w:rPr>
      </w:pPr>
      <w:r w:rsidRPr="00451C8D">
        <w:rPr>
          <w:rFonts w:cs="David"/>
          <w:sz w:val="24"/>
          <w:szCs w:val="24"/>
          <w:rtl/>
        </w:rPr>
        <w:t>אברהם וייס</w:t>
      </w:r>
    </w:p>
    <w:p w14:paraId="562C058C" w14:textId="77777777" w:rsidR="000157C0" w:rsidRPr="00451C8D" w:rsidRDefault="000157C0" w:rsidP="000157C0">
      <w:pPr>
        <w:jc w:val="left"/>
        <w:rPr>
          <w:rFonts w:cs="David"/>
          <w:sz w:val="24"/>
          <w:szCs w:val="24"/>
          <w:rtl/>
        </w:rPr>
      </w:pPr>
      <w:r w:rsidRPr="00451C8D">
        <w:rPr>
          <w:rFonts w:cs="David"/>
          <w:sz w:val="24"/>
          <w:szCs w:val="24"/>
          <w:rtl/>
        </w:rPr>
        <w:t>אורי יפה</w:t>
      </w:r>
    </w:p>
    <w:p w14:paraId="71DDA087" w14:textId="77777777" w:rsidR="000157C0" w:rsidRPr="00451C8D" w:rsidRDefault="000157C0" w:rsidP="000157C0">
      <w:pPr>
        <w:jc w:val="both"/>
        <w:rPr>
          <w:rFonts w:cs="David"/>
          <w:sz w:val="24"/>
          <w:szCs w:val="24"/>
          <w:rtl/>
        </w:rPr>
      </w:pPr>
      <w:r w:rsidRPr="00451C8D">
        <w:rPr>
          <w:rFonts w:cs="David"/>
          <w:sz w:val="24"/>
          <w:szCs w:val="24"/>
          <w:rtl/>
        </w:rPr>
        <w:t xml:space="preserve">משה מוטרפרל </w:t>
      </w:r>
    </w:p>
    <w:p w14:paraId="5E643E9F" w14:textId="77777777" w:rsidR="00283350" w:rsidRPr="00451C8D" w:rsidRDefault="00283350" w:rsidP="00283350">
      <w:pPr>
        <w:jc w:val="both"/>
        <w:rPr>
          <w:rFonts w:cs="David"/>
          <w:sz w:val="24"/>
          <w:szCs w:val="24"/>
          <w:rtl/>
        </w:rPr>
      </w:pPr>
      <w:r w:rsidRPr="00451C8D">
        <w:rPr>
          <w:rFonts w:cs="David"/>
          <w:sz w:val="24"/>
          <w:szCs w:val="24"/>
          <w:rtl/>
        </w:rPr>
        <w:t>נתנאל מנשורי</w:t>
      </w:r>
    </w:p>
    <w:p w14:paraId="46C34309" w14:textId="77777777" w:rsidR="00CB0ACE" w:rsidRDefault="000157C0" w:rsidP="00CB0ACE">
      <w:pPr>
        <w:jc w:val="both"/>
        <w:rPr>
          <w:rFonts w:cs="David"/>
          <w:sz w:val="24"/>
          <w:szCs w:val="24"/>
          <w:rtl/>
        </w:rPr>
      </w:pPr>
      <w:r w:rsidRPr="00451C8D">
        <w:rPr>
          <w:rFonts w:cs="David"/>
          <w:sz w:val="24"/>
          <w:szCs w:val="24"/>
          <w:rtl/>
        </w:rPr>
        <w:t>נחמן ניימן</w:t>
      </w:r>
    </w:p>
    <w:p w14:paraId="4BEF91FA" w14:textId="77777777" w:rsidR="00CB0ACE" w:rsidRDefault="00CB0ACE" w:rsidP="00CB0ACE">
      <w:pPr>
        <w:jc w:val="both"/>
        <w:rPr>
          <w:rFonts w:cs="David"/>
          <w:sz w:val="24"/>
          <w:szCs w:val="24"/>
          <w:rtl/>
        </w:rPr>
      </w:pPr>
      <w:r>
        <w:rPr>
          <w:rFonts w:cs="David" w:hint="cs"/>
          <w:sz w:val="24"/>
          <w:szCs w:val="24"/>
          <w:rtl/>
        </w:rPr>
        <w:t>אבינועם שיפמן</w:t>
      </w:r>
    </w:p>
    <w:p w14:paraId="40BFF844" w14:textId="77777777" w:rsidR="00CB0ACE" w:rsidRPr="00451C8D" w:rsidRDefault="00CB0ACE" w:rsidP="00CB0ACE">
      <w:pPr>
        <w:jc w:val="both"/>
        <w:rPr>
          <w:rFonts w:cs="David"/>
          <w:sz w:val="24"/>
          <w:szCs w:val="24"/>
          <w:rtl/>
        </w:rPr>
      </w:pPr>
      <w:r w:rsidRPr="00451C8D">
        <w:rPr>
          <w:rFonts w:cs="David"/>
          <w:sz w:val="24"/>
          <w:szCs w:val="24"/>
          <w:rtl/>
        </w:rPr>
        <w:t xml:space="preserve">יאיר קירשבוים  – </w:t>
      </w:r>
      <w:r>
        <w:rPr>
          <w:rFonts w:cs="David" w:hint="cs"/>
          <w:sz w:val="24"/>
          <w:szCs w:val="24"/>
          <w:rtl/>
        </w:rPr>
        <w:t>מזכיר</w:t>
      </w:r>
      <w:r w:rsidRPr="00451C8D">
        <w:rPr>
          <w:rFonts w:cs="David"/>
          <w:sz w:val="24"/>
          <w:szCs w:val="24"/>
          <w:rtl/>
        </w:rPr>
        <w:t xml:space="preserve"> </w:t>
      </w:r>
    </w:p>
    <w:p w14:paraId="1FA41761" w14:textId="77777777" w:rsidR="00CB0ACE" w:rsidRPr="00451C8D" w:rsidRDefault="00CB0ACE" w:rsidP="00CB0ACE">
      <w:pPr>
        <w:pStyle w:val="1"/>
        <w:tabs>
          <w:tab w:val="left" w:pos="2835"/>
        </w:tabs>
        <w:rPr>
          <w:sz w:val="24"/>
          <w:rtl/>
        </w:rPr>
      </w:pPr>
      <w:r w:rsidRPr="00451C8D">
        <w:rPr>
          <w:sz w:val="24"/>
          <w:rtl/>
        </w:rPr>
        <w:t>אבי עדן – גזבר</w:t>
      </w:r>
    </w:p>
    <w:p w14:paraId="7521B36F" w14:textId="77777777" w:rsidR="00CB0ACE" w:rsidRPr="00451C8D" w:rsidRDefault="00CB0ACE" w:rsidP="00CB0ACE">
      <w:pPr>
        <w:pStyle w:val="1"/>
        <w:tabs>
          <w:tab w:val="left" w:pos="2835"/>
        </w:tabs>
        <w:rPr>
          <w:sz w:val="24"/>
          <w:rtl/>
        </w:rPr>
      </w:pPr>
      <w:r w:rsidRPr="00451C8D">
        <w:rPr>
          <w:sz w:val="24"/>
          <w:rtl/>
        </w:rPr>
        <w:t>יהושע אהרונוביץ – מבקר</w:t>
      </w:r>
    </w:p>
    <w:p w14:paraId="28EDA94E" w14:textId="77777777" w:rsidR="00CB0ACE" w:rsidRPr="00451C8D" w:rsidRDefault="00CB0ACE" w:rsidP="00CB0ACE">
      <w:pPr>
        <w:pStyle w:val="1"/>
        <w:tabs>
          <w:tab w:val="left" w:pos="2835"/>
        </w:tabs>
        <w:rPr>
          <w:sz w:val="24"/>
          <w:rtl/>
        </w:rPr>
      </w:pPr>
      <w:r w:rsidRPr="00451C8D">
        <w:rPr>
          <w:sz w:val="24"/>
          <w:rtl/>
        </w:rPr>
        <w:t>עו"</w:t>
      </w:r>
      <w:r w:rsidRPr="00451C8D">
        <w:rPr>
          <w:rFonts w:hint="cs"/>
          <w:sz w:val="24"/>
          <w:rtl/>
        </w:rPr>
        <w:t>ד שחר בן עמי</w:t>
      </w:r>
      <w:r w:rsidRPr="00451C8D">
        <w:rPr>
          <w:sz w:val="24"/>
          <w:rtl/>
        </w:rPr>
        <w:t xml:space="preserve"> – יועמ"ש</w:t>
      </w:r>
    </w:p>
    <w:p w14:paraId="4084D21A" w14:textId="77777777" w:rsidR="00CB0ACE" w:rsidRPr="00CB0ACE" w:rsidRDefault="00CB0ACE" w:rsidP="00CB0ACE">
      <w:pPr>
        <w:rPr>
          <w:rtl/>
        </w:rPr>
      </w:pPr>
    </w:p>
    <w:p w14:paraId="427D1533" w14:textId="77777777" w:rsidR="00283350" w:rsidRDefault="00283350" w:rsidP="00283350">
      <w:pPr>
        <w:jc w:val="left"/>
        <w:rPr>
          <w:rFonts w:cs="David"/>
          <w:b/>
          <w:bCs/>
          <w:sz w:val="24"/>
          <w:szCs w:val="24"/>
          <w:rtl/>
        </w:rPr>
      </w:pPr>
      <w:r>
        <w:rPr>
          <w:rFonts w:cs="David"/>
          <w:b/>
          <w:bCs/>
          <w:sz w:val="24"/>
          <w:szCs w:val="24"/>
          <w:u w:val="single"/>
          <w:rtl/>
        </w:rPr>
        <w:t>נעדרים</w:t>
      </w:r>
      <w:r>
        <w:rPr>
          <w:rFonts w:cs="David"/>
          <w:b/>
          <w:bCs/>
          <w:sz w:val="24"/>
          <w:szCs w:val="24"/>
          <w:rtl/>
        </w:rPr>
        <w:t>:</w:t>
      </w:r>
    </w:p>
    <w:p w14:paraId="53A312A1" w14:textId="77777777" w:rsidR="00283350" w:rsidRPr="00D3381A" w:rsidRDefault="00283350" w:rsidP="00283350">
      <w:pPr>
        <w:jc w:val="both"/>
        <w:rPr>
          <w:rFonts w:cs="David"/>
          <w:sz w:val="24"/>
          <w:szCs w:val="24"/>
          <w:rtl/>
        </w:rPr>
      </w:pPr>
      <w:r w:rsidRPr="00D3381A">
        <w:rPr>
          <w:rFonts w:cs="David"/>
          <w:sz w:val="24"/>
          <w:szCs w:val="24"/>
          <w:rtl/>
        </w:rPr>
        <w:t>חיים מאיר ויזל</w:t>
      </w:r>
    </w:p>
    <w:p w14:paraId="320E80CF" w14:textId="77777777" w:rsidR="007A6092" w:rsidRPr="00D3381A" w:rsidRDefault="007A6092" w:rsidP="007A6092">
      <w:pPr>
        <w:jc w:val="left"/>
        <w:rPr>
          <w:rFonts w:cs="David"/>
          <w:sz w:val="24"/>
          <w:szCs w:val="24"/>
          <w:rtl/>
        </w:rPr>
      </w:pPr>
      <w:r w:rsidRPr="00D3381A">
        <w:rPr>
          <w:rFonts w:cs="David"/>
          <w:sz w:val="24"/>
          <w:szCs w:val="24"/>
          <w:rtl/>
        </w:rPr>
        <w:t>משה יפת</w:t>
      </w:r>
    </w:p>
    <w:p w14:paraId="71704243" w14:textId="77777777" w:rsidR="000157C0" w:rsidRPr="000157C0" w:rsidRDefault="000157C0" w:rsidP="007A6092">
      <w:pPr>
        <w:jc w:val="left"/>
        <w:rPr>
          <w:rFonts w:cs="David"/>
          <w:b/>
          <w:bCs/>
          <w:sz w:val="24"/>
          <w:szCs w:val="24"/>
          <w:rtl/>
        </w:rPr>
      </w:pPr>
    </w:p>
    <w:p w14:paraId="7AAB05F6" w14:textId="77777777" w:rsidR="007A6092" w:rsidRPr="00F027AD" w:rsidRDefault="007A6092" w:rsidP="007A6092">
      <w:pPr>
        <w:jc w:val="both"/>
        <w:rPr>
          <w:rFonts w:cs="David"/>
          <w:sz w:val="24"/>
          <w:szCs w:val="24"/>
          <w:rtl/>
        </w:rPr>
      </w:pPr>
    </w:p>
    <w:p w14:paraId="0E10B7DD" w14:textId="77777777" w:rsidR="00342478" w:rsidRPr="00342478" w:rsidRDefault="00342478" w:rsidP="00342478">
      <w:pPr>
        <w:jc w:val="left"/>
        <w:rPr>
          <w:rFonts w:cs="David"/>
          <w:b/>
          <w:bCs/>
          <w:sz w:val="24"/>
          <w:szCs w:val="24"/>
          <w:rtl/>
        </w:rPr>
      </w:pPr>
    </w:p>
    <w:p w14:paraId="326A58C0" w14:textId="77777777" w:rsidR="001401B7" w:rsidRPr="008046FB" w:rsidRDefault="001401B7" w:rsidP="001401B7">
      <w:pPr>
        <w:jc w:val="left"/>
        <w:rPr>
          <w:rFonts w:cs="David" w:hint="cs"/>
          <w:sz w:val="24"/>
          <w:szCs w:val="24"/>
          <w:rtl/>
        </w:rPr>
      </w:pPr>
    </w:p>
    <w:p w14:paraId="34DB91D2" w14:textId="77777777" w:rsidR="00035F1D" w:rsidRPr="00032A55" w:rsidRDefault="00035F1D" w:rsidP="00110A0F">
      <w:pPr>
        <w:jc w:val="left"/>
        <w:rPr>
          <w:rFonts w:cs="David"/>
          <w:sz w:val="24"/>
          <w:szCs w:val="24"/>
          <w:rtl/>
        </w:rPr>
      </w:pPr>
    </w:p>
    <w:bookmarkEnd w:id="1"/>
    <w:p w14:paraId="6675F77C" w14:textId="77777777" w:rsidR="00110A0F" w:rsidRPr="007B4D1C" w:rsidRDefault="00110A0F" w:rsidP="00110A0F">
      <w:pPr>
        <w:jc w:val="left"/>
        <w:rPr>
          <w:rFonts w:cs="David" w:hint="cs"/>
          <w:b/>
          <w:bCs/>
          <w:sz w:val="24"/>
          <w:szCs w:val="24"/>
          <w:rtl/>
        </w:rPr>
      </w:pPr>
    </w:p>
    <w:p w14:paraId="56A433DA"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746609EF" w14:textId="77777777" w:rsidR="00110A0F" w:rsidRDefault="00451C8D" w:rsidP="00110A0F">
      <w:pPr>
        <w:pStyle w:val="ab"/>
        <w:numPr>
          <w:ilvl w:val="0"/>
          <w:numId w:val="9"/>
        </w:numPr>
        <w:spacing w:line="480" w:lineRule="auto"/>
        <w:jc w:val="left"/>
        <w:rPr>
          <w:rFonts w:ascii="David" w:hAnsi="David"/>
          <w:sz w:val="28"/>
          <w:szCs w:val="28"/>
        </w:rPr>
      </w:pPr>
      <w:r>
        <w:rPr>
          <w:rFonts w:ascii="David" w:hAnsi="David" w:hint="cs"/>
          <w:sz w:val="28"/>
          <w:szCs w:val="28"/>
          <w:rtl/>
        </w:rPr>
        <w:t>אישור תב"רים.</w:t>
      </w:r>
    </w:p>
    <w:p w14:paraId="09980A91" w14:textId="77777777" w:rsidR="00451C8D" w:rsidRDefault="00451C8D" w:rsidP="00110A0F">
      <w:pPr>
        <w:pStyle w:val="ab"/>
        <w:numPr>
          <w:ilvl w:val="0"/>
          <w:numId w:val="9"/>
        </w:numPr>
        <w:spacing w:line="480" w:lineRule="auto"/>
        <w:jc w:val="left"/>
        <w:rPr>
          <w:rFonts w:ascii="David" w:hAnsi="David"/>
          <w:sz w:val="28"/>
          <w:szCs w:val="28"/>
        </w:rPr>
      </w:pPr>
      <w:r>
        <w:rPr>
          <w:rFonts w:ascii="David" w:hAnsi="David" w:hint="cs"/>
          <w:sz w:val="28"/>
          <w:szCs w:val="28"/>
          <w:rtl/>
        </w:rPr>
        <w:t xml:space="preserve">עדכון תב"רים. </w:t>
      </w:r>
    </w:p>
    <w:p w14:paraId="28DA1027" w14:textId="77777777" w:rsidR="00735EB9" w:rsidRDefault="00735EB9" w:rsidP="00110A0F">
      <w:pPr>
        <w:pStyle w:val="ab"/>
        <w:numPr>
          <w:ilvl w:val="0"/>
          <w:numId w:val="9"/>
        </w:numPr>
        <w:spacing w:line="480" w:lineRule="auto"/>
        <w:jc w:val="left"/>
        <w:rPr>
          <w:rFonts w:ascii="David" w:hAnsi="David"/>
          <w:sz w:val="28"/>
          <w:szCs w:val="28"/>
        </w:rPr>
      </w:pPr>
      <w:r>
        <w:rPr>
          <w:rFonts w:ascii="David" w:hAnsi="David" w:hint="cs"/>
          <w:sz w:val="28"/>
          <w:szCs w:val="28"/>
          <w:rtl/>
        </w:rPr>
        <w:t xml:space="preserve">אישור הקצאות. </w:t>
      </w:r>
    </w:p>
    <w:p w14:paraId="50AA79D7" w14:textId="77777777" w:rsidR="00D106B0" w:rsidRDefault="00D106B0" w:rsidP="00110A0F">
      <w:pPr>
        <w:pStyle w:val="ab"/>
        <w:numPr>
          <w:ilvl w:val="0"/>
          <w:numId w:val="9"/>
        </w:numPr>
        <w:spacing w:line="480" w:lineRule="auto"/>
        <w:jc w:val="left"/>
        <w:rPr>
          <w:rFonts w:ascii="David" w:hAnsi="David"/>
          <w:sz w:val="28"/>
          <w:szCs w:val="28"/>
        </w:rPr>
      </w:pPr>
      <w:r>
        <w:rPr>
          <w:rFonts w:ascii="David" w:hAnsi="David" w:hint="cs"/>
          <w:sz w:val="28"/>
          <w:szCs w:val="28"/>
          <w:rtl/>
        </w:rPr>
        <w:t>ענייני עובדים</w:t>
      </w:r>
    </w:p>
    <w:p w14:paraId="3711067F" w14:textId="77777777" w:rsidR="00CF0B4A" w:rsidRDefault="00D3381A" w:rsidP="00110A0F">
      <w:pPr>
        <w:pStyle w:val="ab"/>
        <w:numPr>
          <w:ilvl w:val="0"/>
          <w:numId w:val="9"/>
        </w:numPr>
        <w:spacing w:line="480" w:lineRule="auto"/>
        <w:jc w:val="left"/>
        <w:rPr>
          <w:rFonts w:ascii="David" w:hAnsi="David"/>
          <w:sz w:val="28"/>
          <w:szCs w:val="28"/>
        </w:rPr>
      </w:pPr>
      <w:r>
        <w:rPr>
          <w:rFonts w:ascii="David" w:hAnsi="David" w:hint="cs"/>
          <w:sz w:val="28"/>
          <w:szCs w:val="28"/>
          <w:rtl/>
        </w:rPr>
        <w:t>שונות</w:t>
      </w:r>
      <w:r w:rsidR="00FC27A2">
        <w:rPr>
          <w:rFonts w:ascii="David" w:hAnsi="David" w:hint="cs"/>
          <w:sz w:val="28"/>
          <w:szCs w:val="28"/>
          <w:rtl/>
        </w:rPr>
        <w:t>.</w:t>
      </w:r>
    </w:p>
    <w:p w14:paraId="2333045D" w14:textId="77777777" w:rsidR="008B198C" w:rsidRDefault="008B198C" w:rsidP="008B198C">
      <w:pPr>
        <w:pStyle w:val="ab"/>
        <w:spacing w:line="480" w:lineRule="auto"/>
        <w:jc w:val="left"/>
        <w:rPr>
          <w:rFonts w:ascii="David" w:hAnsi="David"/>
          <w:rtl/>
        </w:rPr>
      </w:pPr>
    </w:p>
    <w:p w14:paraId="773B2F89" w14:textId="77777777" w:rsidR="00110A0F" w:rsidRDefault="00110A0F" w:rsidP="00110A0F">
      <w:pPr>
        <w:pStyle w:val="ab"/>
        <w:spacing w:line="480" w:lineRule="auto"/>
        <w:jc w:val="left"/>
        <w:rPr>
          <w:rFonts w:ascii="David" w:hAnsi="David"/>
          <w:sz w:val="28"/>
          <w:szCs w:val="28"/>
        </w:rPr>
      </w:pPr>
    </w:p>
    <w:p w14:paraId="349B8D1C" w14:textId="77777777" w:rsidR="00110A0F" w:rsidRPr="00232A83" w:rsidRDefault="00110A0F" w:rsidP="00110A0F">
      <w:pPr>
        <w:jc w:val="both"/>
        <w:rPr>
          <w:rFonts w:hint="cs"/>
          <w:rtl/>
        </w:rPr>
      </w:pPr>
    </w:p>
    <w:p w14:paraId="4E814C34" w14:textId="77777777" w:rsidR="00110A0F" w:rsidRPr="00254FA0" w:rsidRDefault="00110A0F" w:rsidP="00110A0F">
      <w:pPr>
        <w:rPr>
          <w:rFonts w:hint="cs"/>
          <w:rtl/>
        </w:rPr>
      </w:pPr>
    </w:p>
    <w:p w14:paraId="51554958" w14:textId="77777777" w:rsidR="00896883" w:rsidRDefault="00110A0F" w:rsidP="00896883">
      <w:pPr>
        <w:bidi w:val="0"/>
        <w:spacing w:line="240" w:lineRule="auto"/>
        <w:rPr>
          <w:rFonts w:cs="Times New Roman"/>
          <w:snapToGrid/>
          <w:sz w:val="24"/>
          <w:szCs w:val="24"/>
          <w:lang w:eastAsia="en-US"/>
        </w:rPr>
      </w:pPr>
      <w:r>
        <w:rPr>
          <w:rFonts w:cs="David"/>
          <w:b/>
          <w:bCs/>
          <w:sz w:val="30"/>
          <w:szCs w:val="30"/>
          <w:rtl/>
        </w:rPr>
        <w:br w:type="page"/>
      </w:r>
      <w:r w:rsidRPr="00664CA2">
        <w:rPr>
          <w:rFonts w:cs="David" w:hint="cs"/>
          <w:b/>
          <w:bCs/>
          <w:sz w:val="34"/>
          <w:szCs w:val="34"/>
          <w:rtl/>
        </w:rPr>
        <w:lastRenderedPageBreak/>
        <w:t>פרוטוקול</w:t>
      </w:r>
      <w:r w:rsidR="00896883">
        <w:rPr>
          <w:rFonts w:cs="David"/>
          <w:b/>
          <w:bCs/>
          <w:sz w:val="34"/>
          <w:szCs w:val="34"/>
          <w:vertAlign w:val="superscript"/>
          <w:rtl/>
        </w:rPr>
        <w:footnoteReference w:id="1"/>
      </w:r>
    </w:p>
    <w:p w14:paraId="4FEBA8BB" w14:textId="77777777" w:rsidR="004D687E" w:rsidRDefault="004D687E" w:rsidP="00035F1D">
      <w:pPr>
        <w:tabs>
          <w:tab w:val="left" w:pos="2835"/>
        </w:tabs>
        <w:jc w:val="both"/>
        <w:rPr>
          <w:rFonts w:cs="David"/>
          <w:b/>
          <w:bCs/>
          <w:sz w:val="26"/>
          <w:szCs w:val="26"/>
          <w:u w:val="single"/>
          <w:rtl/>
        </w:rPr>
      </w:pPr>
      <w:bookmarkStart w:id="2" w:name="_Hlk154954245"/>
    </w:p>
    <w:p w14:paraId="1EB50020" w14:textId="77777777" w:rsidR="00110A0F" w:rsidRDefault="00110A0F"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2"/>
      <w:r w:rsidR="00451C8D">
        <w:rPr>
          <w:rFonts w:cs="David" w:hint="cs"/>
          <w:sz w:val="26"/>
          <w:szCs w:val="26"/>
          <w:rtl/>
        </w:rPr>
        <w:t>אני מתכבד לפתוח את ישיבת המליאה 13/2025. על סדר היום אישור תב"רים. מונח בפניכם, קיבלתם בהודעה מראש. אני אקריא לחברים לפי הסדר שקיבלתם, 759, 764. מי בעד אישור 759 ו-764? מי בעד? מי נגד? מי נמנע? נגד</w:t>
      </w:r>
      <w:r w:rsidR="00CB0ACE">
        <w:rPr>
          <w:rFonts w:cs="David" w:hint="cs"/>
          <w:sz w:val="26"/>
          <w:szCs w:val="26"/>
          <w:rtl/>
        </w:rPr>
        <w:t>-</w:t>
      </w:r>
      <w:r w:rsidR="00451C8D">
        <w:rPr>
          <w:rFonts w:cs="David" w:hint="cs"/>
          <w:sz w:val="26"/>
          <w:szCs w:val="26"/>
          <w:rtl/>
        </w:rPr>
        <w:t xml:space="preserve"> דיקשטיין ואלישיב, אין נמנעים, שאר החברים בעד. ברוב חברי המליאה אושרו תב"רים 759 ו-764. </w:t>
      </w:r>
    </w:p>
    <w:p w14:paraId="20D29E93" w14:textId="77777777" w:rsidR="003D72D0" w:rsidRDefault="00451C8D" w:rsidP="00201C35">
      <w:pPr>
        <w:tabs>
          <w:tab w:val="left" w:pos="2835"/>
        </w:tabs>
        <w:jc w:val="both"/>
        <w:rPr>
          <w:rFonts w:cs="David"/>
          <w:b/>
          <w:bCs/>
          <w:sz w:val="32"/>
          <w:szCs w:val="32"/>
          <w:u w:val="single"/>
          <w:rtl/>
        </w:rPr>
      </w:pPr>
      <w:r>
        <w:rPr>
          <w:rFonts w:cs="David" w:hint="cs"/>
          <w:b/>
          <w:bCs/>
          <w:sz w:val="32"/>
          <w:szCs w:val="32"/>
          <w:u w:val="single"/>
          <w:rtl/>
        </w:rPr>
        <w:t>אישור תב"רים 759 ו-764</w:t>
      </w:r>
      <w:r w:rsidR="003D72D0">
        <w:rPr>
          <w:rFonts w:cs="David" w:hint="cs"/>
          <w:b/>
          <w:bCs/>
          <w:sz w:val="32"/>
          <w:szCs w:val="32"/>
          <w:u w:val="single"/>
          <w:rtl/>
        </w:rPr>
        <w:t xml:space="preserve"> </w:t>
      </w:r>
      <w:r w:rsidR="003D72D0">
        <w:rPr>
          <w:rFonts w:cs="David"/>
          <w:b/>
          <w:bCs/>
          <w:sz w:val="32"/>
          <w:szCs w:val="32"/>
          <w:u w:val="single"/>
          <w:rtl/>
        </w:rPr>
        <w:t>–</w:t>
      </w:r>
      <w:r w:rsidR="003D72D0">
        <w:rPr>
          <w:rFonts w:cs="David" w:hint="cs"/>
          <w:b/>
          <w:bCs/>
          <w:sz w:val="32"/>
          <w:szCs w:val="32"/>
          <w:u w:val="single"/>
          <w:rtl/>
        </w:rPr>
        <w:t xml:space="preserve"> אושר ברו</w:t>
      </w:r>
      <w:r w:rsidR="0074071D">
        <w:rPr>
          <w:rFonts w:cs="David" w:hint="cs"/>
          <w:b/>
          <w:bCs/>
          <w:sz w:val="32"/>
          <w:szCs w:val="32"/>
          <w:u w:val="single"/>
          <w:rtl/>
        </w:rPr>
        <w:t>ב קולות.</w:t>
      </w:r>
    </w:p>
    <w:p w14:paraId="4B1A23CD" w14:textId="67BD4A9B" w:rsidR="000157C0" w:rsidRDefault="0090158B" w:rsidP="00C43201">
      <w:pPr>
        <w:tabs>
          <w:tab w:val="left" w:pos="2835"/>
        </w:tabs>
        <w:jc w:val="both"/>
        <w:rPr>
          <w:rFonts w:cs="David" w:hint="cs"/>
          <w:b/>
          <w:bCs/>
          <w:sz w:val="32"/>
          <w:szCs w:val="32"/>
          <w:u w:val="single"/>
          <w:rtl/>
        </w:rPr>
      </w:pPr>
      <w:r w:rsidRPr="007C6C2A">
        <w:rPr>
          <w:noProof/>
          <w:snapToGrid/>
        </w:rPr>
        <w:drawing>
          <wp:inline distT="0" distB="0" distL="0" distR="0" wp14:anchorId="38850C3B" wp14:editId="7EA58D3D">
            <wp:extent cx="6019800" cy="3714750"/>
            <wp:effectExtent l="0" t="0" r="0" b="0"/>
            <wp:docPr id="1" name="תמונה 1" descr="תמונה ובה פרוט אישורי תברים חדשים ועידכוני תברים כל פרוט זה נמצא במלל הראשי&#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ובה פרוט אישורי תברים חדשים ועידכוני תברים כל פרוט זה נמצא במלל הראשי&#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3714750"/>
                    </a:xfrm>
                    <a:prstGeom prst="rect">
                      <a:avLst/>
                    </a:prstGeom>
                    <a:noFill/>
                    <a:ln>
                      <a:noFill/>
                    </a:ln>
                  </pic:spPr>
                </pic:pic>
              </a:graphicData>
            </a:graphic>
          </wp:inline>
        </w:drawing>
      </w:r>
    </w:p>
    <w:p w14:paraId="44DC445E"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451C8D">
        <w:rPr>
          <w:rFonts w:cs="David" w:hint="cs"/>
          <w:sz w:val="26"/>
          <w:szCs w:val="26"/>
          <w:rtl/>
        </w:rPr>
        <w:t xml:space="preserve">עדכוני תב"רים, אני מקריא לפרוטוקול את הרשימה שקיבלתם בהודעה מראש. עדכון תב"ר 424, 522, 689, 756, 760, 767. מי בעד לאשר את עדכוני </w:t>
      </w:r>
      <w:proofErr w:type="spellStart"/>
      <w:r w:rsidR="00451C8D">
        <w:rPr>
          <w:rFonts w:cs="David" w:hint="cs"/>
          <w:sz w:val="26"/>
          <w:szCs w:val="26"/>
          <w:rtl/>
        </w:rPr>
        <w:t>התב"רים</w:t>
      </w:r>
      <w:proofErr w:type="spellEnd"/>
      <w:r w:rsidR="00451C8D">
        <w:rPr>
          <w:rFonts w:cs="David" w:hint="cs"/>
          <w:sz w:val="26"/>
          <w:szCs w:val="26"/>
          <w:rtl/>
        </w:rPr>
        <w:t xml:space="preserve"> כפי שהקראתי לפרוטוקול? מי נמנע? אין נמנעים. מי נגד? דיקשטיין ואלישיב</w:t>
      </w:r>
      <w:r w:rsidR="00CB0ACE">
        <w:rPr>
          <w:rFonts w:cs="David" w:hint="cs"/>
          <w:sz w:val="26"/>
          <w:szCs w:val="26"/>
          <w:rtl/>
        </w:rPr>
        <w:t>-נגד</w:t>
      </w:r>
      <w:r w:rsidR="00451C8D">
        <w:rPr>
          <w:rFonts w:cs="David" w:hint="cs"/>
          <w:sz w:val="26"/>
          <w:szCs w:val="26"/>
          <w:rtl/>
        </w:rPr>
        <w:t xml:space="preserve">, שאר החברים בעד. ברוב חברי המליאה אושרו עדכוני </w:t>
      </w:r>
      <w:proofErr w:type="spellStart"/>
      <w:r w:rsidR="00451C8D">
        <w:rPr>
          <w:rFonts w:cs="David" w:hint="cs"/>
          <w:sz w:val="26"/>
          <w:szCs w:val="26"/>
          <w:rtl/>
        </w:rPr>
        <w:t>התב"רים</w:t>
      </w:r>
      <w:proofErr w:type="spellEnd"/>
      <w:r w:rsidR="00451C8D">
        <w:rPr>
          <w:rFonts w:cs="David" w:hint="cs"/>
          <w:sz w:val="26"/>
          <w:szCs w:val="26"/>
          <w:rtl/>
        </w:rPr>
        <w:t xml:space="preserve"> 424, 522, 689, 756, 760, 767. כפי שהקראתי. כולם מאושרים על ידי רוב חברי המליאה. </w:t>
      </w:r>
    </w:p>
    <w:p w14:paraId="51379C45" w14:textId="77777777" w:rsidR="007C6C2A" w:rsidRPr="00452960" w:rsidRDefault="007C6C2A" w:rsidP="000157C0">
      <w:pPr>
        <w:tabs>
          <w:tab w:val="left" w:pos="2835"/>
        </w:tabs>
        <w:jc w:val="both"/>
        <w:rPr>
          <w:rFonts w:cs="David"/>
          <w:sz w:val="10"/>
          <w:szCs w:val="10"/>
          <w:rtl/>
        </w:rPr>
      </w:pPr>
    </w:p>
    <w:p w14:paraId="5D72DFE7" w14:textId="77777777" w:rsidR="000157C0" w:rsidRDefault="000157C0" w:rsidP="000157C0">
      <w:pPr>
        <w:tabs>
          <w:tab w:val="left" w:pos="2835"/>
        </w:tabs>
        <w:jc w:val="both"/>
        <w:rPr>
          <w:rFonts w:cs="David"/>
          <w:b/>
          <w:bCs/>
          <w:sz w:val="32"/>
          <w:szCs w:val="32"/>
          <w:u w:val="single"/>
          <w:rtl/>
        </w:rPr>
      </w:pPr>
      <w:r>
        <w:rPr>
          <w:rFonts w:cs="David" w:hint="cs"/>
          <w:b/>
          <w:bCs/>
          <w:sz w:val="32"/>
          <w:szCs w:val="32"/>
          <w:u w:val="single"/>
          <w:rtl/>
        </w:rPr>
        <w:t xml:space="preserve">אישור </w:t>
      </w:r>
      <w:r w:rsidR="00451C8D">
        <w:rPr>
          <w:rFonts w:cs="David" w:hint="cs"/>
          <w:b/>
          <w:bCs/>
          <w:sz w:val="32"/>
          <w:szCs w:val="32"/>
          <w:u w:val="single"/>
          <w:rtl/>
        </w:rPr>
        <w:t>עדכון תב"רים כפי שהוקראו לפרוטוקול</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ברוב קולות.</w:t>
      </w:r>
    </w:p>
    <w:p w14:paraId="1B047CC8" w14:textId="77777777" w:rsidR="00451C8D" w:rsidRPr="00452960" w:rsidRDefault="00451C8D" w:rsidP="000157C0">
      <w:pPr>
        <w:tabs>
          <w:tab w:val="left" w:pos="2835"/>
        </w:tabs>
        <w:jc w:val="both"/>
        <w:rPr>
          <w:rFonts w:cs="David"/>
          <w:b/>
          <w:bCs/>
          <w:sz w:val="10"/>
          <w:szCs w:val="10"/>
          <w:u w:val="single"/>
          <w:rtl/>
        </w:rPr>
      </w:pPr>
    </w:p>
    <w:p w14:paraId="1633D2A9"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451C8D">
        <w:rPr>
          <w:rFonts w:cs="David" w:hint="cs"/>
          <w:sz w:val="26"/>
          <w:szCs w:val="26"/>
          <w:rtl/>
        </w:rPr>
        <w:t xml:space="preserve">אישור הקצאות. </w:t>
      </w:r>
      <w:r w:rsidR="00735EB9">
        <w:rPr>
          <w:rFonts w:cs="David" w:hint="cs"/>
          <w:sz w:val="26"/>
          <w:szCs w:val="26"/>
          <w:rtl/>
        </w:rPr>
        <w:t>יש פה עצת זקנים, אתם בעד או נגד? נגד עצת זקנים? אז אני אקריא את זה לפי הטבלה. מספר הקצאה 25006, 25007, 25008, 25008, 25009, 25010, 25012, 25013, 25015, 25016. אישור המליאה לחתימת חוזה עם העמותות בהליך מקוצר. מי בעד?</w:t>
      </w:r>
      <w:r w:rsidR="00735EB9">
        <w:rPr>
          <w:rFonts w:cs="David"/>
          <w:sz w:val="26"/>
          <w:szCs w:val="26"/>
        </w:rPr>
        <w:t xml:space="preserve"> </w:t>
      </w:r>
      <w:r w:rsidR="00735EB9">
        <w:rPr>
          <w:rFonts w:cs="David" w:hint="cs"/>
          <w:sz w:val="26"/>
          <w:szCs w:val="26"/>
          <w:rtl/>
        </w:rPr>
        <w:t>מי נגד? נגד</w:t>
      </w:r>
      <w:r w:rsidR="00CB0ACE">
        <w:rPr>
          <w:rFonts w:cs="David" w:hint="cs"/>
          <w:sz w:val="26"/>
          <w:szCs w:val="26"/>
          <w:rtl/>
        </w:rPr>
        <w:t>-</w:t>
      </w:r>
      <w:r w:rsidR="00735EB9">
        <w:rPr>
          <w:rFonts w:cs="David" w:hint="cs"/>
          <w:sz w:val="26"/>
          <w:szCs w:val="26"/>
          <w:rtl/>
        </w:rPr>
        <w:t xml:space="preserve"> דיקשטיין ואלישיב. מי נמנע? אין נמנעים. שאר החברים בעד. ברוב חברי המליאה אושרו ההקצאות המצורפות כפי שהקראתי לפרוטוקול לחתימת חוזה עם העמותות בהליך מקוצר. </w:t>
      </w:r>
    </w:p>
    <w:p w14:paraId="5D25543E" w14:textId="77777777" w:rsidR="0068365E" w:rsidRDefault="0068365E" w:rsidP="000157C0">
      <w:pPr>
        <w:tabs>
          <w:tab w:val="left" w:pos="2835"/>
        </w:tabs>
        <w:jc w:val="both"/>
        <w:rPr>
          <w:rFonts w:cs="David"/>
          <w:sz w:val="26"/>
          <w:szCs w:val="26"/>
          <w:rtl/>
        </w:rPr>
      </w:pPr>
    </w:p>
    <w:p w14:paraId="7C1DA6DC" w14:textId="057444AF" w:rsidR="002E7BF9" w:rsidRDefault="0090158B" w:rsidP="000157C0">
      <w:pPr>
        <w:tabs>
          <w:tab w:val="left" w:pos="2835"/>
        </w:tabs>
        <w:jc w:val="both"/>
        <w:rPr>
          <w:rFonts w:cs="David"/>
          <w:sz w:val="26"/>
          <w:szCs w:val="26"/>
          <w:rtl/>
        </w:rPr>
      </w:pPr>
      <w:r w:rsidRPr="002E7BF9">
        <w:rPr>
          <w:noProof/>
          <w:snapToGrid/>
        </w:rPr>
        <w:drawing>
          <wp:inline distT="0" distB="0" distL="0" distR="0" wp14:anchorId="63330AF3" wp14:editId="57FD8F3F">
            <wp:extent cx="6153150" cy="4124325"/>
            <wp:effectExtent l="0" t="0" r="0" b="0"/>
            <wp:docPr id="2" name="תמונה 1" descr="תמונה שבה פרוט של מספרי ההקצאות שאושרו, מספרי ההקצאות מפורטות במלל הראש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descr="תמונה שבה פרוט של מספרי ההקצאות שאושרו, מספרי ההקצאות מפורטות במלל הראש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4124325"/>
                    </a:xfrm>
                    <a:prstGeom prst="rect">
                      <a:avLst/>
                    </a:prstGeom>
                    <a:noFill/>
                    <a:ln>
                      <a:noFill/>
                    </a:ln>
                  </pic:spPr>
                </pic:pic>
              </a:graphicData>
            </a:graphic>
          </wp:inline>
        </w:drawing>
      </w:r>
    </w:p>
    <w:p w14:paraId="18974C0C" w14:textId="77777777" w:rsidR="00735EB9" w:rsidRDefault="00735EB9" w:rsidP="00452960">
      <w:pPr>
        <w:tabs>
          <w:tab w:val="left" w:pos="2835"/>
        </w:tabs>
        <w:jc w:val="both"/>
        <w:rPr>
          <w:rFonts w:cs="David"/>
          <w:b/>
          <w:bCs/>
          <w:sz w:val="32"/>
          <w:szCs w:val="32"/>
          <w:u w:val="single"/>
          <w:rtl/>
        </w:rPr>
      </w:pPr>
      <w:r>
        <w:rPr>
          <w:rFonts w:cs="David" w:hint="cs"/>
          <w:b/>
          <w:bCs/>
          <w:sz w:val="32"/>
          <w:szCs w:val="32"/>
          <w:u w:val="single"/>
          <w:rtl/>
        </w:rPr>
        <w:t>אישור הקצאות, כפי שהוקראו לפרוטוקול, לחתימת חוזה עם עמותות בהליך מקוצר</w:t>
      </w:r>
      <w:r w:rsidR="000157C0">
        <w:rPr>
          <w:rFonts w:cs="David" w:hint="cs"/>
          <w:b/>
          <w:bCs/>
          <w:sz w:val="32"/>
          <w:szCs w:val="32"/>
          <w:u w:val="single"/>
          <w:rtl/>
        </w:rPr>
        <w:t xml:space="preserve"> </w:t>
      </w:r>
      <w:r w:rsidR="000157C0">
        <w:rPr>
          <w:rFonts w:cs="David"/>
          <w:b/>
          <w:bCs/>
          <w:sz w:val="32"/>
          <w:szCs w:val="32"/>
          <w:u w:val="single"/>
          <w:rtl/>
        </w:rPr>
        <w:t>–</w:t>
      </w:r>
      <w:r w:rsidR="000157C0">
        <w:rPr>
          <w:rFonts w:cs="David" w:hint="cs"/>
          <w:b/>
          <w:bCs/>
          <w:sz w:val="32"/>
          <w:szCs w:val="32"/>
          <w:u w:val="single"/>
          <w:rtl/>
        </w:rPr>
        <w:t xml:space="preserve"> אושר ברוב קולות.</w:t>
      </w:r>
    </w:p>
    <w:p w14:paraId="7F4D213A"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35EB9">
        <w:rPr>
          <w:rFonts w:cs="David" w:hint="cs"/>
          <w:sz w:val="26"/>
          <w:szCs w:val="26"/>
          <w:rtl/>
        </w:rPr>
        <w:t>אישור מליאה לאחר חתימת חוזה ההקצאה בהתאם לחוות דעת היועץ המשפטי המצורפת. 24008, מי בעד? מי נגד? נגד</w:t>
      </w:r>
      <w:r w:rsidR="00CB0ACE">
        <w:rPr>
          <w:rFonts w:cs="David" w:hint="cs"/>
          <w:sz w:val="26"/>
          <w:szCs w:val="26"/>
          <w:rtl/>
        </w:rPr>
        <w:t>-</w:t>
      </w:r>
      <w:r w:rsidR="00735EB9">
        <w:rPr>
          <w:rFonts w:cs="David" w:hint="cs"/>
          <w:sz w:val="26"/>
          <w:szCs w:val="26"/>
          <w:rtl/>
        </w:rPr>
        <w:t xml:space="preserve">אלישיב </w:t>
      </w:r>
      <w:proofErr w:type="spellStart"/>
      <w:r w:rsidR="00735EB9">
        <w:rPr>
          <w:rFonts w:cs="David" w:hint="cs"/>
          <w:sz w:val="26"/>
          <w:szCs w:val="26"/>
          <w:rtl/>
        </w:rPr>
        <w:t>ודיקשטיין</w:t>
      </w:r>
      <w:proofErr w:type="spellEnd"/>
      <w:r w:rsidR="00735EB9">
        <w:rPr>
          <w:rFonts w:cs="David" w:hint="cs"/>
          <w:sz w:val="26"/>
          <w:szCs w:val="26"/>
          <w:rtl/>
        </w:rPr>
        <w:t xml:space="preserve">. מי נמנע? </w:t>
      </w:r>
      <w:r w:rsidR="00735EB9">
        <w:rPr>
          <w:rFonts w:cs="David" w:hint="cs"/>
          <w:sz w:val="26"/>
          <w:szCs w:val="26"/>
          <w:rtl/>
        </w:rPr>
        <w:lastRenderedPageBreak/>
        <w:t xml:space="preserve">אין נמנעים, שאר החברים בעד. ברוב חברי המליאה אושרה ההקצאה לחתימת חוזה ההקצאה בהתאם לחוות דעת היועץ המשפטי. עכשיו אנחנו מאשרים חתימת חוזה להקצאה, 24008. </w:t>
      </w:r>
    </w:p>
    <w:p w14:paraId="4D00A91A" w14:textId="2CA34A87" w:rsidR="00C43201" w:rsidRDefault="0090158B" w:rsidP="000157C0">
      <w:pPr>
        <w:tabs>
          <w:tab w:val="left" w:pos="2835"/>
        </w:tabs>
        <w:jc w:val="both"/>
        <w:rPr>
          <w:rFonts w:cs="David"/>
          <w:sz w:val="26"/>
          <w:szCs w:val="26"/>
          <w:rtl/>
        </w:rPr>
      </w:pPr>
      <w:r w:rsidRPr="00C43201">
        <w:rPr>
          <w:noProof/>
          <w:snapToGrid/>
        </w:rPr>
        <w:drawing>
          <wp:inline distT="0" distB="0" distL="0" distR="0" wp14:anchorId="3837EC1D" wp14:editId="14B532F5">
            <wp:extent cx="5276850" cy="752475"/>
            <wp:effectExtent l="0" t="0" r="0" b="0"/>
            <wp:docPr id="3" name="תמונה 1" descr="תמונה של פרוט אישור הקצאה המפורטת במלל הראש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תמונה של פרוט אישור הקצאה המפורטת במלל הראש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752475"/>
                    </a:xfrm>
                    <a:prstGeom prst="rect">
                      <a:avLst/>
                    </a:prstGeom>
                    <a:noFill/>
                    <a:ln>
                      <a:noFill/>
                    </a:ln>
                  </pic:spPr>
                </pic:pic>
              </a:graphicData>
            </a:graphic>
          </wp:inline>
        </w:drawing>
      </w:r>
    </w:p>
    <w:p w14:paraId="2D642E2D" w14:textId="77777777" w:rsidR="000157C0" w:rsidRDefault="000157C0" w:rsidP="000157C0">
      <w:pPr>
        <w:tabs>
          <w:tab w:val="left" w:pos="2835"/>
        </w:tabs>
        <w:jc w:val="both"/>
        <w:rPr>
          <w:rFonts w:cs="David"/>
          <w:b/>
          <w:bCs/>
          <w:sz w:val="32"/>
          <w:szCs w:val="32"/>
          <w:u w:val="single"/>
          <w:rtl/>
        </w:rPr>
      </w:pPr>
      <w:r>
        <w:rPr>
          <w:rFonts w:cs="David" w:hint="cs"/>
          <w:b/>
          <w:bCs/>
          <w:sz w:val="32"/>
          <w:szCs w:val="32"/>
          <w:u w:val="single"/>
          <w:rtl/>
        </w:rPr>
        <w:t>אישור</w:t>
      </w:r>
      <w:r w:rsidR="00735EB9">
        <w:rPr>
          <w:rFonts w:cs="David" w:hint="cs"/>
          <w:b/>
          <w:bCs/>
          <w:sz w:val="32"/>
          <w:szCs w:val="32"/>
          <w:u w:val="single"/>
          <w:rtl/>
        </w:rPr>
        <w:t xml:space="preserve"> הקצאה 24008 לאחר חתימת חוזה </w:t>
      </w:r>
      <w:r>
        <w:rPr>
          <w:rFonts w:cs="David"/>
          <w:b/>
          <w:bCs/>
          <w:sz w:val="32"/>
          <w:szCs w:val="32"/>
          <w:u w:val="single"/>
          <w:rtl/>
        </w:rPr>
        <w:t>–</w:t>
      </w:r>
      <w:r>
        <w:rPr>
          <w:rFonts w:cs="David" w:hint="cs"/>
          <w:b/>
          <w:bCs/>
          <w:sz w:val="32"/>
          <w:szCs w:val="32"/>
          <w:u w:val="single"/>
          <w:rtl/>
        </w:rPr>
        <w:t xml:space="preserve"> אושר ברוב קולות.</w:t>
      </w:r>
    </w:p>
    <w:p w14:paraId="774C451E" w14:textId="77777777" w:rsidR="00D106B0" w:rsidRPr="00452960" w:rsidRDefault="00D106B0" w:rsidP="000157C0">
      <w:pPr>
        <w:tabs>
          <w:tab w:val="left" w:pos="2835"/>
        </w:tabs>
        <w:jc w:val="both"/>
        <w:rPr>
          <w:rFonts w:cs="David"/>
          <w:b/>
          <w:bCs/>
          <w:sz w:val="10"/>
          <w:szCs w:val="10"/>
          <w:u w:val="single"/>
          <w:rtl/>
        </w:rPr>
      </w:pPr>
    </w:p>
    <w:p w14:paraId="440488C2" w14:textId="77777777" w:rsidR="0068365E" w:rsidRDefault="000157C0" w:rsidP="0068365E">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D106B0">
        <w:rPr>
          <w:rFonts w:cs="David" w:hint="cs"/>
          <w:sz w:val="26"/>
          <w:szCs w:val="26"/>
          <w:rtl/>
        </w:rPr>
        <w:t xml:space="preserve">ענייני עובדים. מי שלא חבר מליאה שלא יישאר. </w:t>
      </w:r>
      <w:r w:rsidR="00380546">
        <w:rPr>
          <w:rFonts w:cs="David" w:hint="cs"/>
          <w:sz w:val="26"/>
          <w:szCs w:val="26"/>
          <w:rtl/>
        </w:rPr>
        <w:t>פרי</w:t>
      </w:r>
      <w:r w:rsidR="00862952">
        <w:rPr>
          <w:rFonts w:cs="David" w:hint="cs"/>
          <w:sz w:val="26"/>
          <w:szCs w:val="26"/>
          <w:rtl/>
        </w:rPr>
        <w:t>י</w:t>
      </w:r>
      <w:r w:rsidR="00380546">
        <w:rPr>
          <w:rFonts w:cs="David" w:hint="cs"/>
          <w:sz w:val="26"/>
          <w:szCs w:val="26"/>
          <w:rtl/>
        </w:rPr>
        <w:t>מן אסתר, מזכירות אגף מערכות מידע, מבקשת אישור עבודה נוספת בדוכן פלוס, דוכני אוכל ניידים. מי בעד לאשר אותה? בדקו א</w:t>
      </w:r>
      <w:r w:rsidR="00CB0ACE">
        <w:rPr>
          <w:rFonts w:cs="David" w:hint="cs"/>
          <w:sz w:val="26"/>
          <w:szCs w:val="26"/>
          <w:rtl/>
        </w:rPr>
        <w:t>ת הבקשה</w:t>
      </w:r>
      <w:r w:rsidR="00380546">
        <w:rPr>
          <w:rFonts w:cs="David" w:hint="cs"/>
          <w:sz w:val="26"/>
          <w:szCs w:val="26"/>
          <w:rtl/>
        </w:rPr>
        <w:t>, הכול בסדר. ק</w:t>
      </w:r>
      <w:r w:rsidR="00862952">
        <w:rPr>
          <w:rFonts w:cs="David" w:hint="cs"/>
          <w:sz w:val="26"/>
          <w:szCs w:val="26"/>
          <w:rtl/>
        </w:rPr>
        <w:t>ארפ</w:t>
      </w:r>
      <w:r w:rsidR="00380546">
        <w:rPr>
          <w:rFonts w:cs="David" w:hint="cs"/>
          <w:sz w:val="26"/>
          <w:szCs w:val="26"/>
          <w:rtl/>
        </w:rPr>
        <w:t xml:space="preserve"> שירה, לבורנטית, אשכול הפיס, מבקשת אישור עבודה נוספת בהפעלת חוגי גינון, טיפול בעמותה לשמה במתנ"ס מודיעין עילית. פרי</w:t>
      </w:r>
      <w:r w:rsidR="00862952">
        <w:rPr>
          <w:rFonts w:cs="David" w:hint="cs"/>
          <w:sz w:val="26"/>
          <w:szCs w:val="26"/>
          <w:rtl/>
        </w:rPr>
        <w:t>י</w:t>
      </w:r>
      <w:r w:rsidR="00380546">
        <w:rPr>
          <w:rFonts w:cs="David" w:hint="cs"/>
          <w:sz w:val="26"/>
          <w:szCs w:val="26"/>
          <w:rtl/>
        </w:rPr>
        <w:t xml:space="preserve">מן אישרתם, כן? פה אחד. ושירה גם פה אחד. כולן פה אחד. </w:t>
      </w:r>
    </w:p>
    <w:p w14:paraId="7CFF53DD" w14:textId="77777777" w:rsidR="000157C0" w:rsidRDefault="00BF7B2D" w:rsidP="000157C0">
      <w:pPr>
        <w:tabs>
          <w:tab w:val="left" w:pos="2835"/>
        </w:tabs>
        <w:jc w:val="both"/>
        <w:rPr>
          <w:rFonts w:cs="David"/>
          <w:b/>
          <w:bCs/>
          <w:sz w:val="32"/>
          <w:szCs w:val="32"/>
          <w:u w:val="single"/>
          <w:rtl/>
        </w:rPr>
      </w:pPr>
      <w:r>
        <w:rPr>
          <w:rFonts w:cs="David" w:hint="cs"/>
          <w:b/>
          <w:bCs/>
          <w:sz w:val="32"/>
          <w:szCs w:val="32"/>
          <w:u w:val="single"/>
          <w:rtl/>
        </w:rPr>
        <w:t>עבודה נוספת לשירה ק</w:t>
      </w:r>
      <w:r w:rsidR="00862952">
        <w:rPr>
          <w:rFonts w:cs="David" w:hint="cs"/>
          <w:b/>
          <w:bCs/>
          <w:sz w:val="32"/>
          <w:szCs w:val="32"/>
          <w:u w:val="single"/>
          <w:rtl/>
        </w:rPr>
        <w:t>ארפ</w:t>
      </w:r>
      <w:r>
        <w:rPr>
          <w:rFonts w:cs="David" w:hint="cs"/>
          <w:b/>
          <w:bCs/>
          <w:sz w:val="32"/>
          <w:szCs w:val="32"/>
          <w:u w:val="single"/>
          <w:rtl/>
        </w:rPr>
        <w:t xml:space="preserve"> ואסתר פרי</w:t>
      </w:r>
      <w:r w:rsidR="00862952">
        <w:rPr>
          <w:rFonts w:cs="David" w:hint="cs"/>
          <w:b/>
          <w:bCs/>
          <w:sz w:val="32"/>
          <w:szCs w:val="32"/>
          <w:u w:val="single"/>
          <w:rtl/>
        </w:rPr>
        <w:t>י</w:t>
      </w:r>
      <w:r>
        <w:rPr>
          <w:rFonts w:cs="David" w:hint="cs"/>
          <w:b/>
          <w:bCs/>
          <w:sz w:val="32"/>
          <w:szCs w:val="32"/>
          <w:u w:val="single"/>
          <w:rtl/>
        </w:rPr>
        <w:t>מן</w:t>
      </w:r>
      <w:r w:rsidR="000157C0">
        <w:rPr>
          <w:rFonts w:cs="David" w:hint="cs"/>
          <w:b/>
          <w:bCs/>
          <w:sz w:val="32"/>
          <w:szCs w:val="32"/>
          <w:u w:val="single"/>
          <w:rtl/>
        </w:rPr>
        <w:t xml:space="preserve"> </w:t>
      </w:r>
      <w:r w:rsidR="000157C0">
        <w:rPr>
          <w:rFonts w:cs="David"/>
          <w:b/>
          <w:bCs/>
          <w:sz w:val="32"/>
          <w:szCs w:val="32"/>
          <w:u w:val="single"/>
          <w:rtl/>
        </w:rPr>
        <w:t>–</w:t>
      </w:r>
      <w:r w:rsidR="000157C0">
        <w:rPr>
          <w:rFonts w:cs="David" w:hint="cs"/>
          <w:b/>
          <w:bCs/>
          <w:sz w:val="32"/>
          <w:szCs w:val="32"/>
          <w:u w:val="single"/>
          <w:rtl/>
        </w:rPr>
        <w:t xml:space="preserve"> אושר </w:t>
      </w:r>
      <w:r>
        <w:rPr>
          <w:rFonts w:cs="David" w:hint="cs"/>
          <w:b/>
          <w:bCs/>
          <w:sz w:val="32"/>
          <w:szCs w:val="32"/>
          <w:u w:val="single"/>
          <w:rtl/>
        </w:rPr>
        <w:t xml:space="preserve">פה אחד. </w:t>
      </w:r>
    </w:p>
    <w:p w14:paraId="6A4139DF" w14:textId="77777777" w:rsidR="00BF7B2D" w:rsidRPr="00452960" w:rsidRDefault="00BF7B2D" w:rsidP="000157C0">
      <w:pPr>
        <w:tabs>
          <w:tab w:val="left" w:pos="2835"/>
        </w:tabs>
        <w:jc w:val="both"/>
        <w:rPr>
          <w:rFonts w:cs="David"/>
          <w:b/>
          <w:bCs/>
          <w:sz w:val="10"/>
          <w:szCs w:val="10"/>
          <w:u w:val="single"/>
          <w:rtl/>
        </w:rPr>
      </w:pPr>
    </w:p>
    <w:p w14:paraId="63561220" w14:textId="77777777" w:rsidR="0068365E" w:rsidRDefault="000157C0" w:rsidP="0068365E">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BF7B2D">
        <w:rPr>
          <w:rFonts w:cs="David" w:hint="cs"/>
          <w:sz w:val="26"/>
          <w:szCs w:val="26"/>
          <w:rtl/>
        </w:rPr>
        <w:t xml:space="preserve">הגדלת אחוזי משרה ללבורנטית עליזה </w:t>
      </w:r>
      <w:r w:rsidR="0068365E">
        <w:rPr>
          <w:rFonts w:cs="David" w:hint="cs"/>
          <w:sz w:val="26"/>
          <w:szCs w:val="26"/>
          <w:rtl/>
        </w:rPr>
        <w:t>ל</w:t>
      </w:r>
      <w:r w:rsidR="00BF7B2D">
        <w:rPr>
          <w:rFonts w:cs="David" w:hint="cs"/>
          <w:sz w:val="26"/>
          <w:szCs w:val="26"/>
          <w:rtl/>
        </w:rPr>
        <w:t xml:space="preserve">שקוביץ, מ-75% על פי לוח התקינה של משרד הבריאות ל-80%. מי בעד? מי נגד? </w:t>
      </w:r>
      <w:r w:rsidR="00CB0ACE">
        <w:rPr>
          <w:rFonts w:cs="David" w:hint="cs"/>
          <w:sz w:val="26"/>
          <w:szCs w:val="26"/>
          <w:rtl/>
        </w:rPr>
        <w:t xml:space="preserve">אין מתנגדים, </w:t>
      </w:r>
      <w:r w:rsidR="00BF7B2D">
        <w:rPr>
          <w:rFonts w:cs="David" w:hint="cs"/>
          <w:sz w:val="26"/>
          <w:szCs w:val="26"/>
          <w:rtl/>
        </w:rPr>
        <w:t xml:space="preserve">אין נמנעים. פה אחד אושרה הגדלת משרה ללבורנטית עליזה </w:t>
      </w:r>
      <w:r w:rsidR="0068365E">
        <w:rPr>
          <w:rFonts w:cs="David" w:hint="cs"/>
          <w:sz w:val="26"/>
          <w:szCs w:val="26"/>
          <w:rtl/>
        </w:rPr>
        <w:t>ל</w:t>
      </w:r>
      <w:r w:rsidR="00BF7B2D">
        <w:rPr>
          <w:rFonts w:cs="David" w:hint="cs"/>
          <w:sz w:val="26"/>
          <w:szCs w:val="26"/>
          <w:rtl/>
        </w:rPr>
        <w:t xml:space="preserve">שקוביץ, לפי התקן של משרד הבריאות. </w:t>
      </w:r>
    </w:p>
    <w:p w14:paraId="780247F6" w14:textId="77777777" w:rsidR="00BF7B2D" w:rsidRDefault="00BF7B2D" w:rsidP="00452960">
      <w:pPr>
        <w:tabs>
          <w:tab w:val="left" w:pos="2835"/>
        </w:tabs>
        <w:jc w:val="both"/>
        <w:rPr>
          <w:rFonts w:cs="David"/>
          <w:b/>
          <w:bCs/>
          <w:sz w:val="32"/>
          <w:szCs w:val="32"/>
          <w:u w:val="single"/>
          <w:rtl/>
        </w:rPr>
      </w:pPr>
      <w:r>
        <w:rPr>
          <w:rFonts w:cs="David" w:hint="cs"/>
          <w:b/>
          <w:bCs/>
          <w:sz w:val="32"/>
          <w:szCs w:val="32"/>
          <w:u w:val="single"/>
          <w:rtl/>
        </w:rPr>
        <w:t>אישור הגדלת משרה ל</w:t>
      </w:r>
      <w:r w:rsidR="00862952">
        <w:rPr>
          <w:rFonts w:cs="David" w:hint="cs"/>
          <w:b/>
          <w:bCs/>
          <w:sz w:val="32"/>
          <w:szCs w:val="32"/>
          <w:u w:val="single"/>
          <w:rtl/>
        </w:rPr>
        <w:t xml:space="preserve">80% </w:t>
      </w:r>
      <w:proofErr w:type="spellStart"/>
      <w:r w:rsidR="00862952">
        <w:rPr>
          <w:rFonts w:cs="David" w:hint="cs"/>
          <w:b/>
          <w:bCs/>
          <w:sz w:val="32"/>
          <w:szCs w:val="32"/>
          <w:u w:val="single"/>
          <w:rtl/>
        </w:rPr>
        <w:t>לוטרינרית</w:t>
      </w:r>
      <w:proofErr w:type="spellEnd"/>
      <w:r w:rsidR="00862952">
        <w:rPr>
          <w:rFonts w:cs="David" w:hint="cs"/>
          <w:b/>
          <w:bCs/>
          <w:sz w:val="32"/>
          <w:szCs w:val="32"/>
          <w:u w:val="single"/>
          <w:rtl/>
        </w:rPr>
        <w:t xml:space="preserve"> גב' </w:t>
      </w:r>
      <w:r>
        <w:rPr>
          <w:rFonts w:cs="David" w:hint="cs"/>
          <w:b/>
          <w:bCs/>
          <w:sz w:val="32"/>
          <w:szCs w:val="32"/>
          <w:u w:val="single"/>
          <w:rtl/>
        </w:rPr>
        <w:t xml:space="preserve">עליזה </w:t>
      </w:r>
      <w:r w:rsidR="0068365E">
        <w:rPr>
          <w:rFonts w:cs="David" w:hint="cs"/>
          <w:b/>
          <w:bCs/>
          <w:sz w:val="32"/>
          <w:szCs w:val="32"/>
          <w:u w:val="single"/>
          <w:rtl/>
        </w:rPr>
        <w:t>ל</w:t>
      </w:r>
      <w:r>
        <w:rPr>
          <w:rFonts w:cs="David" w:hint="cs"/>
          <w:b/>
          <w:bCs/>
          <w:sz w:val="32"/>
          <w:szCs w:val="32"/>
          <w:u w:val="single"/>
          <w:rtl/>
        </w:rPr>
        <w:t>שקוביץ</w:t>
      </w:r>
      <w:r w:rsidR="000157C0">
        <w:rPr>
          <w:rFonts w:cs="David" w:hint="cs"/>
          <w:b/>
          <w:bCs/>
          <w:sz w:val="32"/>
          <w:szCs w:val="32"/>
          <w:u w:val="single"/>
          <w:rtl/>
        </w:rPr>
        <w:t xml:space="preserve"> </w:t>
      </w:r>
      <w:r w:rsidR="000157C0">
        <w:rPr>
          <w:rFonts w:cs="David"/>
          <w:b/>
          <w:bCs/>
          <w:sz w:val="32"/>
          <w:szCs w:val="32"/>
          <w:u w:val="single"/>
          <w:rtl/>
        </w:rPr>
        <w:t>–</w:t>
      </w:r>
      <w:r w:rsidR="000157C0">
        <w:rPr>
          <w:rFonts w:cs="David" w:hint="cs"/>
          <w:b/>
          <w:bCs/>
          <w:sz w:val="32"/>
          <w:szCs w:val="32"/>
          <w:u w:val="single"/>
          <w:rtl/>
        </w:rPr>
        <w:t xml:space="preserve"> אושר </w:t>
      </w:r>
      <w:r>
        <w:rPr>
          <w:rFonts w:cs="David" w:hint="cs"/>
          <w:b/>
          <w:bCs/>
          <w:sz w:val="32"/>
          <w:szCs w:val="32"/>
          <w:u w:val="single"/>
          <w:rtl/>
        </w:rPr>
        <w:t xml:space="preserve">פה אחד. </w:t>
      </w:r>
    </w:p>
    <w:p w14:paraId="0A8FAF9E" w14:textId="77777777" w:rsidR="0068365E" w:rsidRDefault="0068365E" w:rsidP="000157C0">
      <w:pPr>
        <w:tabs>
          <w:tab w:val="left" w:pos="2835"/>
        </w:tabs>
        <w:jc w:val="both"/>
        <w:rPr>
          <w:rFonts w:cs="David"/>
          <w:b/>
          <w:bCs/>
          <w:sz w:val="26"/>
          <w:szCs w:val="26"/>
          <w:u w:val="single"/>
          <w:rtl/>
        </w:rPr>
      </w:pPr>
    </w:p>
    <w:p w14:paraId="4550EEA1" w14:textId="77777777" w:rsidR="000157C0" w:rsidRDefault="000157C0" w:rsidP="000157C0">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BF7B2D">
        <w:rPr>
          <w:rFonts w:cs="David" w:hint="cs"/>
          <w:sz w:val="26"/>
          <w:szCs w:val="26"/>
          <w:rtl/>
        </w:rPr>
        <w:t xml:space="preserve">אישור השתתפות הסגנים בכנס להשתלמות השנתית של פורום הסגנים בפברואר 2026. מי בעד? מי נגד? </w:t>
      </w:r>
      <w:r w:rsidR="00CB0ACE">
        <w:rPr>
          <w:rFonts w:cs="David" w:hint="cs"/>
          <w:sz w:val="26"/>
          <w:szCs w:val="26"/>
          <w:rtl/>
        </w:rPr>
        <w:t xml:space="preserve">אין מתנגדים, אין נמנעים, </w:t>
      </w:r>
      <w:r w:rsidR="00BF7B2D">
        <w:rPr>
          <w:rFonts w:cs="David" w:hint="cs"/>
          <w:sz w:val="26"/>
          <w:szCs w:val="26"/>
          <w:rtl/>
        </w:rPr>
        <w:t xml:space="preserve">פה אחד אושר השתתפות הסגנים בכנס ההשתלמות השנתי של פורום הסגנים בפברואר 2026 על ידי השלטון המקומי. </w:t>
      </w:r>
    </w:p>
    <w:p w14:paraId="4CDF7319" w14:textId="77777777" w:rsidR="000157C0" w:rsidRDefault="00BF7B2D" w:rsidP="000157C0">
      <w:pPr>
        <w:tabs>
          <w:tab w:val="left" w:pos="2835"/>
        </w:tabs>
        <w:jc w:val="both"/>
        <w:rPr>
          <w:rFonts w:cs="David"/>
          <w:b/>
          <w:bCs/>
          <w:sz w:val="32"/>
          <w:szCs w:val="32"/>
          <w:u w:val="single"/>
          <w:rtl/>
        </w:rPr>
      </w:pPr>
      <w:r>
        <w:rPr>
          <w:rFonts w:cs="David" w:hint="cs"/>
          <w:b/>
          <w:bCs/>
          <w:sz w:val="32"/>
          <w:szCs w:val="32"/>
          <w:u w:val="single"/>
          <w:rtl/>
        </w:rPr>
        <w:t>אישור השתתפות הסגנים בכנס השתלמות שנתית של פורום הסגנים בפברואר 2026</w:t>
      </w:r>
      <w:r w:rsidR="000157C0">
        <w:rPr>
          <w:rFonts w:cs="David" w:hint="cs"/>
          <w:b/>
          <w:bCs/>
          <w:sz w:val="32"/>
          <w:szCs w:val="32"/>
          <w:u w:val="single"/>
          <w:rtl/>
        </w:rPr>
        <w:t xml:space="preserve"> </w:t>
      </w:r>
      <w:r w:rsidR="000157C0">
        <w:rPr>
          <w:rFonts w:cs="David"/>
          <w:b/>
          <w:bCs/>
          <w:sz w:val="32"/>
          <w:szCs w:val="32"/>
          <w:u w:val="single"/>
          <w:rtl/>
        </w:rPr>
        <w:t>–</w:t>
      </w:r>
      <w:r w:rsidR="000157C0">
        <w:rPr>
          <w:rFonts w:cs="David" w:hint="cs"/>
          <w:b/>
          <w:bCs/>
          <w:sz w:val="32"/>
          <w:szCs w:val="32"/>
          <w:u w:val="single"/>
          <w:rtl/>
        </w:rPr>
        <w:t xml:space="preserve"> אושר </w:t>
      </w:r>
      <w:r>
        <w:rPr>
          <w:rFonts w:cs="David" w:hint="cs"/>
          <w:b/>
          <w:bCs/>
          <w:sz w:val="32"/>
          <w:szCs w:val="32"/>
          <w:u w:val="single"/>
          <w:rtl/>
        </w:rPr>
        <w:t>פה אחד.</w:t>
      </w:r>
    </w:p>
    <w:p w14:paraId="334F7367" w14:textId="77777777" w:rsidR="00BF7B2D" w:rsidRPr="00452960" w:rsidRDefault="00BF7B2D" w:rsidP="000157C0">
      <w:pPr>
        <w:tabs>
          <w:tab w:val="left" w:pos="2835"/>
        </w:tabs>
        <w:jc w:val="both"/>
        <w:rPr>
          <w:rFonts w:cs="David"/>
          <w:b/>
          <w:bCs/>
          <w:sz w:val="10"/>
          <w:szCs w:val="10"/>
          <w:u w:val="single"/>
          <w:rtl/>
        </w:rPr>
      </w:pPr>
    </w:p>
    <w:p w14:paraId="0A0B10C9" w14:textId="77777777" w:rsidR="0068365E" w:rsidRPr="0068365E" w:rsidRDefault="000157C0" w:rsidP="0068365E">
      <w:pPr>
        <w:tabs>
          <w:tab w:val="left" w:pos="2835"/>
        </w:tabs>
        <w:jc w:val="both"/>
        <w:rPr>
          <w:rFonts w:cs="David"/>
          <w:sz w:val="26"/>
          <w:szCs w:val="26"/>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BF7B2D">
        <w:rPr>
          <w:rFonts w:cs="David" w:hint="cs"/>
          <w:sz w:val="26"/>
          <w:szCs w:val="26"/>
          <w:rtl/>
        </w:rPr>
        <w:t xml:space="preserve">אישור להעסקה של זאב מעל גיל פרישה. </w:t>
      </w:r>
      <w:r w:rsidR="0068365E" w:rsidRPr="0068365E">
        <w:rPr>
          <w:rFonts w:cs="David"/>
          <w:sz w:val="26"/>
          <w:szCs w:val="26"/>
          <w:rtl/>
        </w:rPr>
        <w:t>בהמשך לאישור המליאה</w:t>
      </w:r>
      <w:r w:rsidR="0068365E">
        <w:rPr>
          <w:rFonts w:cs="David" w:hint="cs"/>
          <w:sz w:val="26"/>
          <w:szCs w:val="26"/>
          <w:rtl/>
        </w:rPr>
        <w:t xml:space="preserve"> 8/2025</w:t>
      </w:r>
      <w:r w:rsidR="0068365E" w:rsidRPr="0068365E">
        <w:rPr>
          <w:rFonts w:cs="David"/>
          <w:sz w:val="26"/>
          <w:szCs w:val="26"/>
          <w:rtl/>
        </w:rPr>
        <w:t xml:space="preserve"> מיום</w:t>
      </w:r>
      <w:r w:rsidR="0068365E">
        <w:rPr>
          <w:rFonts w:cs="David" w:hint="cs"/>
          <w:sz w:val="26"/>
          <w:szCs w:val="26"/>
          <w:rtl/>
        </w:rPr>
        <w:t xml:space="preserve"> 3.9.25</w:t>
      </w:r>
      <w:r w:rsidR="0068365E" w:rsidRPr="0068365E">
        <w:rPr>
          <w:rFonts w:cs="David"/>
          <w:sz w:val="26"/>
          <w:szCs w:val="26"/>
          <w:rtl/>
        </w:rPr>
        <w:t xml:space="preserve"> בדבר מינויו של זאב יורובסקי כמ"מ מהנדס העיר בתקופת שהותו של המהנדס במילואים. האישור כולל גם התייחסות להיותו מעבר לגיל 71 שהוא גיל פרישה.</w:t>
      </w:r>
    </w:p>
    <w:p w14:paraId="658FA4BE" w14:textId="77777777" w:rsidR="000157C0" w:rsidRDefault="0068365E" w:rsidP="000157C0">
      <w:pPr>
        <w:tabs>
          <w:tab w:val="left" w:pos="2835"/>
        </w:tabs>
        <w:jc w:val="both"/>
        <w:rPr>
          <w:rFonts w:cs="David"/>
          <w:sz w:val="26"/>
          <w:szCs w:val="26"/>
          <w:rtl/>
        </w:rPr>
      </w:pPr>
      <w:r>
        <w:rPr>
          <w:rFonts w:cs="David" w:hint="cs"/>
          <w:sz w:val="26"/>
          <w:szCs w:val="26"/>
          <w:rtl/>
        </w:rPr>
        <w:t>כמו"כ</w:t>
      </w:r>
      <w:r w:rsidR="00BF7B2D">
        <w:rPr>
          <w:rFonts w:cs="David" w:hint="cs"/>
          <w:sz w:val="26"/>
          <w:szCs w:val="26"/>
          <w:rtl/>
        </w:rPr>
        <w:t xml:space="preserve">, אנחנו רוצים להעסיק אותו מחדש. הנימוק, למה להעסיק אותו, צריכים ממלא מקום לתפקיד בכיר לתקופה לא ידועה מראש ולכן נכון למנות עובד שיש לו את הידע וההיכרות עם התפקיד ועם המערכת. היות שאנחנו רוצים שילווה אותנו ושהוא יהיה אחראי. ניתן לו כל מיני משימות. </w:t>
      </w:r>
    </w:p>
    <w:p w14:paraId="52AFEFEE" w14:textId="77777777" w:rsidR="000157C0" w:rsidRDefault="00BF7B2D" w:rsidP="000157C0">
      <w:pPr>
        <w:tabs>
          <w:tab w:val="left" w:pos="2835"/>
        </w:tabs>
        <w:jc w:val="both"/>
        <w:rPr>
          <w:rFonts w:cs="David"/>
          <w:sz w:val="26"/>
          <w:szCs w:val="26"/>
          <w:rtl/>
        </w:rPr>
      </w:pPr>
      <w:r>
        <w:rPr>
          <w:rFonts w:cs="David" w:hint="cs"/>
          <w:sz w:val="26"/>
          <w:szCs w:val="26"/>
          <w:rtl/>
        </w:rPr>
        <w:t xml:space="preserve">נטיל עליו את כל התפקידים שצריכים עכשיו את ההיכרות ואת הידע המקצועי, אחד ששנים נמצא פה, שיוכל ללוות את המערכת, שיש לו את הידע וההיכרות והניסיון עם התפקיד החשוב של מינהל הנדסה. מי בעד לאשר לו? מי נמנע? </w:t>
      </w:r>
      <w:r w:rsidR="00CB0ACE">
        <w:rPr>
          <w:rFonts w:cs="David" w:hint="cs"/>
          <w:sz w:val="26"/>
          <w:szCs w:val="26"/>
          <w:rtl/>
        </w:rPr>
        <w:t xml:space="preserve">אין מתנגדים, אין נמנעים, </w:t>
      </w:r>
      <w:r>
        <w:rPr>
          <w:rFonts w:cs="David" w:hint="cs"/>
          <w:sz w:val="26"/>
          <w:szCs w:val="26"/>
          <w:rtl/>
        </w:rPr>
        <w:t xml:space="preserve">פה אחד אושרה הארכת העסקתו של זאב </w:t>
      </w:r>
      <w:r w:rsidR="00862952">
        <w:rPr>
          <w:rFonts w:cs="David" w:hint="cs"/>
          <w:sz w:val="26"/>
          <w:szCs w:val="26"/>
          <w:rtl/>
        </w:rPr>
        <w:t>י</w:t>
      </w:r>
      <w:r>
        <w:rPr>
          <w:rFonts w:cs="David" w:hint="cs"/>
          <w:sz w:val="26"/>
          <w:szCs w:val="26"/>
          <w:rtl/>
        </w:rPr>
        <w:t xml:space="preserve">ורובסקי מעל גיל פרישה לתקופה לא ידועה מראש, כמה שנצטרך את הניסיון שלו ואת המקצועיות שלו. </w:t>
      </w:r>
    </w:p>
    <w:p w14:paraId="42944E4F" w14:textId="77777777" w:rsidR="00BF7B2D" w:rsidRDefault="00BF7B2D" w:rsidP="00452960">
      <w:pPr>
        <w:tabs>
          <w:tab w:val="left" w:pos="2835"/>
        </w:tabs>
        <w:jc w:val="both"/>
        <w:rPr>
          <w:rFonts w:cs="David"/>
          <w:b/>
          <w:bCs/>
          <w:sz w:val="32"/>
          <w:szCs w:val="32"/>
          <w:u w:val="single"/>
          <w:rtl/>
        </w:rPr>
      </w:pPr>
      <w:r>
        <w:rPr>
          <w:rFonts w:cs="David" w:hint="cs"/>
          <w:b/>
          <w:bCs/>
          <w:sz w:val="32"/>
          <w:szCs w:val="32"/>
          <w:u w:val="single"/>
          <w:rtl/>
        </w:rPr>
        <w:t xml:space="preserve">אישור העסקתו מעל גיל הפרישה של זאב </w:t>
      </w:r>
      <w:r w:rsidR="00862952">
        <w:rPr>
          <w:rFonts w:cs="David" w:hint="cs"/>
          <w:b/>
          <w:bCs/>
          <w:sz w:val="32"/>
          <w:szCs w:val="32"/>
          <w:u w:val="single"/>
          <w:rtl/>
        </w:rPr>
        <w:t>י</w:t>
      </w:r>
      <w:r>
        <w:rPr>
          <w:rFonts w:cs="David" w:hint="cs"/>
          <w:b/>
          <w:bCs/>
          <w:sz w:val="32"/>
          <w:szCs w:val="32"/>
          <w:u w:val="single"/>
          <w:rtl/>
        </w:rPr>
        <w:t>ורובסקי</w:t>
      </w:r>
      <w:r w:rsidR="000157C0">
        <w:rPr>
          <w:rFonts w:cs="David" w:hint="cs"/>
          <w:b/>
          <w:bCs/>
          <w:sz w:val="32"/>
          <w:szCs w:val="32"/>
          <w:u w:val="single"/>
          <w:rtl/>
        </w:rPr>
        <w:t xml:space="preserve"> </w:t>
      </w:r>
      <w:r w:rsidR="000157C0">
        <w:rPr>
          <w:rFonts w:cs="David"/>
          <w:b/>
          <w:bCs/>
          <w:sz w:val="32"/>
          <w:szCs w:val="32"/>
          <w:u w:val="single"/>
          <w:rtl/>
        </w:rPr>
        <w:t>–</w:t>
      </w:r>
      <w:r w:rsidR="000157C0">
        <w:rPr>
          <w:rFonts w:cs="David" w:hint="cs"/>
          <w:b/>
          <w:bCs/>
          <w:sz w:val="32"/>
          <w:szCs w:val="32"/>
          <w:u w:val="single"/>
          <w:rtl/>
        </w:rPr>
        <w:t xml:space="preserve"> אושר </w:t>
      </w:r>
      <w:r>
        <w:rPr>
          <w:rFonts w:cs="David" w:hint="cs"/>
          <w:b/>
          <w:bCs/>
          <w:sz w:val="32"/>
          <w:szCs w:val="32"/>
          <w:u w:val="single"/>
          <w:rtl/>
        </w:rPr>
        <w:t>פה אחד.</w:t>
      </w:r>
    </w:p>
    <w:p w14:paraId="4E8D062A" w14:textId="77777777" w:rsidR="00452960" w:rsidRPr="00452960" w:rsidRDefault="00452960" w:rsidP="00452960">
      <w:pPr>
        <w:tabs>
          <w:tab w:val="left" w:pos="2835"/>
        </w:tabs>
        <w:jc w:val="both"/>
        <w:rPr>
          <w:rFonts w:cs="David"/>
          <w:b/>
          <w:bCs/>
          <w:sz w:val="10"/>
          <w:szCs w:val="10"/>
          <w:u w:val="single"/>
          <w:rtl/>
        </w:rPr>
      </w:pPr>
    </w:p>
    <w:p w14:paraId="13324E74" w14:textId="77777777" w:rsidR="0068365E" w:rsidRDefault="00BF7B2D" w:rsidP="0068365E">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sidR="00F80521">
        <w:rPr>
          <w:rFonts w:cs="David"/>
          <w:sz w:val="26"/>
          <w:szCs w:val="26"/>
          <w:rtl/>
        </w:rPr>
        <w:tab/>
      </w:r>
      <w:r w:rsidR="00F80521">
        <w:rPr>
          <w:rFonts w:cs="David" w:hint="cs"/>
          <w:sz w:val="26"/>
          <w:szCs w:val="26"/>
          <w:rtl/>
        </w:rPr>
        <w:t xml:space="preserve">אני רוצה דווקא בישיבת המליאה להכיר טובה בשמנו. כל השבוע אנחנו עובדים קשה, נכון? </w:t>
      </w:r>
      <w:r w:rsidR="00CB0ACE">
        <w:rPr>
          <w:rFonts w:cs="David" w:hint="cs"/>
          <w:sz w:val="26"/>
          <w:szCs w:val="26"/>
          <w:rtl/>
        </w:rPr>
        <w:t xml:space="preserve"> </w:t>
      </w:r>
      <w:r w:rsidR="00A34AD5">
        <w:rPr>
          <w:rFonts w:cs="David" w:hint="cs"/>
          <w:sz w:val="26"/>
          <w:szCs w:val="26"/>
          <w:rtl/>
        </w:rPr>
        <w:t>בשבת יש פה שירות שאין באף מקום בעולם, שירות מיוחד. יש פה אנשים שרוצים להכיר להם טובה, פ</w:t>
      </w:r>
      <w:r w:rsidR="00CB0ACE">
        <w:rPr>
          <w:rFonts w:cs="David" w:hint="cs"/>
          <w:sz w:val="26"/>
          <w:szCs w:val="26"/>
          <w:rtl/>
        </w:rPr>
        <w:t>חרי</w:t>
      </w:r>
      <w:r w:rsidR="00A34AD5">
        <w:rPr>
          <w:rFonts w:cs="David" w:hint="cs"/>
          <w:sz w:val="26"/>
          <w:szCs w:val="26"/>
          <w:rtl/>
        </w:rPr>
        <w:t xml:space="preserve"> הוא </w:t>
      </w:r>
      <w:proofErr w:type="spellStart"/>
      <w:r w:rsidR="00A34AD5">
        <w:rPr>
          <w:rFonts w:cs="David" w:hint="cs"/>
          <w:sz w:val="26"/>
          <w:szCs w:val="26"/>
          <w:rtl/>
        </w:rPr>
        <w:t>רבש"</w:t>
      </w:r>
      <w:r w:rsidR="00CB0ACE">
        <w:rPr>
          <w:rFonts w:cs="David" w:hint="cs"/>
          <w:sz w:val="26"/>
          <w:szCs w:val="26"/>
          <w:rtl/>
        </w:rPr>
        <w:t>צ</w:t>
      </w:r>
      <w:proofErr w:type="spellEnd"/>
      <w:r w:rsidR="00A34AD5">
        <w:rPr>
          <w:rFonts w:cs="David" w:hint="cs"/>
          <w:sz w:val="26"/>
          <w:szCs w:val="26"/>
          <w:rtl/>
        </w:rPr>
        <w:t xml:space="preserve"> ועדי הוא מאבטח, אבל הוא מעבר לזה, הם עובדים בשבת. אתם יודעים מי ראש העיר בשבת? יש אחד, פ</w:t>
      </w:r>
      <w:r w:rsidR="00CB0ACE">
        <w:rPr>
          <w:rFonts w:cs="David" w:hint="cs"/>
          <w:sz w:val="26"/>
          <w:szCs w:val="26"/>
          <w:rtl/>
        </w:rPr>
        <w:t>חר</w:t>
      </w:r>
      <w:r w:rsidR="00A34AD5">
        <w:rPr>
          <w:rFonts w:cs="David" w:hint="cs"/>
          <w:sz w:val="26"/>
          <w:szCs w:val="26"/>
          <w:rtl/>
        </w:rPr>
        <w:t xml:space="preserve">י. זה שבשבת המערכת פה עובדת כמו שצריך, מה שאחרים לא יודעים </w:t>
      </w:r>
    </w:p>
    <w:p w14:paraId="0BF87FC7" w14:textId="77777777" w:rsidR="00BF7B2D" w:rsidRPr="0068365E" w:rsidRDefault="00A34AD5" w:rsidP="0068365E">
      <w:pPr>
        <w:tabs>
          <w:tab w:val="left" w:pos="2835"/>
        </w:tabs>
        <w:jc w:val="both"/>
        <w:rPr>
          <w:rFonts w:cs="David"/>
          <w:sz w:val="26"/>
          <w:szCs w:val="26"/>
          <w:rtl/>
        </w:rPr>
      </w:pPr>
      <w:r>
        <w:rPr>
          <w:rFonts w:cs="David" w:hint="cs"/>
          <w:sz w:val="26"/>
          <w:szCs w:val="26"/>
          <w:rtl/>
        </w:rPr>
        <w:t xml:space="preserve">שצריכים לשאול את הרב, אז הוא בא קודם כל לשאול אותי ואז הם הולכים אם צריך לשאול בשבת את הרב, לפעמים מרוב ניסיון הוא יודע ישר ללכת לשאול את הרב. הוא יודע מצוין. מי שלא יודע, העיר הזאת עובדת גם בשבת, לא עלינו, הרבה צרכים, אז באמת הם עובדים. יש שירות שאני לא יודע אם אתם יודעים, יש פה הוראות של רבני העיר איך עובד בשבת ההסדר של הצלה, כשאדם מצלצל ורוצה הצלה בשבת או אמבולנס, אז יש הוראות מיוחדות לעיר שלנו איך הם פועלים, קבע אותם הרב בניאל, הוא הרב שנותן את השיעור בהצלה, כל ענייני ההלכה, אדם יקר מאוד. בלי פרסום, בלי צלצולים, עושה את העבודה </w:t>
      </w:r>
      <w:r>
        <w:rPr>
          <w:rFonts w:cs="David" w:hint="cs"/>
          <w:sz w:val="26"/>
          <w:szCs w:val="26"/>
          <w:rtl/>
        </w:rPr>
        <w:lastRenderedPageBreak/>
        <w:t>נאמנה. היום כל העולם שואלים אצלנו איך  עובד העסק. ברוב המקרים הם מגיעים במסירות נפש ונותנים את השירות, אם יש פיקוח נפש או לא פיקוח נפש, אנשי הצלה, הם לוקחים את האוטו שלהם, מחזירים אותם, עושים כל הזמן פעילות שלמה סביב הנושא הזה של השבת כדי להקל עליהם. דבר שני, יש שירות חדש שלאחרונה אנחנו עושים, שגם אתם, חברי המועצה, תדעו, לא עלינו נגיד מפנים מישהו מבית חולים בערב שבת, אין הרבה מה לעשות איתו בשבת, למה משאירים אותו? צריכים לחבר אותו למכשירים, לדעת את המצב שלו. בגלל השירות הזה הם באים לבית של אותו ילד, תינוק או בן אדם, מחברים אותו למכשיר, מצלצלים לבית החולים שהם יתחברו</w:t>
      </w:r>
      <w:r w:rsidR="00CB0ACE">
        <w:rPr>
          <w:rFonts w:cs="David" w:hint="cs"/>
          <w:sz w:val="26"/>
          <w:szCs w:val="26"/>
          <w:rtl/>
        </w:rPr>
        <w:t xml:space="preserve">, </w:t>
      </w:r>
      <w:r>
        <w:rPr>
          <w:rFonts w:cs="David" w:hint="cs"/>
          <w:sz w:val="26"/>
          <w:szCs w:val="26"/>
          <w:rtl/>
        </w:rPr>
        <w:t>מתחברים לבית החולים שיראו בראייה מרחוק את המצב שלו והם יאשרו אותו אם הוא טוב או לא טוב. כל זה הם עושים מעל ומעבר. עדי, מי שלא יודע, הוא משהו, כשצריך אנחנו נותנים לו משימה והוא עושה את זה, הוא לא יודע לישון, הוא לא יודע מה זה לנוח, עובד 24/7 באמת עם כל הנשמה. אני רוצה בשמכם ובשם כל תושבי העיר ובשם רבני העיר להכיר לכם טובה</w:t>
      </w:r>
      <w:r w:rsidR="00A564A3">
        <w:rPr>
          <w:rFonts w:cs="David" w:hint="cs"/>
          <w:sz w:val="26"/>
          <w:szCs w:val="26"/>
          <w:rtl/>
        </w:rPr>
        <w:t>.</w:t>
      </w:r>
      <w:r w:rsidR="0068365E">
        <w:rPr>
          <w:rFonts w:cs="David" w:hint="cs"/>
          <w:sz w:val="26"/>
          <w:szCs w:val="26"/>
          <w:rtl/>
        </w:rPr>
        <w:t xml:space="preserve">     </w:t>
      </w:r>
      <w:r w:rsidR="00A564A3">
        <w:rPr>
          <w:rFonts w:cs="David" w:hint="cs"/>
          <w:sz w:val="26"/>
          <w:szCs w:val="26"/>
          <w:rtl/>
        </w:rPr>
        <w:t xml:space="preserve">(נותנים לעובדים </w:t>
      </w:r>
      <w:proofErr w:type="spellStart"/>
      <w:r w:rsidR="00A564A3">
        <w:rPr>
          <w:rFonts w:cs="David" w:hint="cs"/>
          <w:sz w:val="26"/>
          <w:szCs w:val="26"/>
          <w:rtl/>
        </w:rPr>
        <w:t>שי</w:t>
      </w:r>
      <w:r w:rsidR="00CB0ACE">
        <w:rPr>
          <w:rFonts w:cs="David" w:hint="cs"/>
          <w:sz w:val="26"/>
          <w:szCs w:val="26"/>
          <w:rtl/>
        </w:rPr>
        <w:t>+תעודת</w:t>
      </w:r>
      <w:proofErr w:type="spellEnd"/>
      <w:r w:rsidR="00CB0ACE">
        <w:rPr>
          <w:rFonts w:cs="David" w:hint="cs"/>
          <w:sz w:val="26"/>
          <w:szCs w:val="26"/>
          <w:rtl/>
        </w:rPr>
        <w:t xml:space="preserve"> הוקרה</w:t>
      </w:r>
      <w:r w:rsidR="00A564A3">
        <w:rPr>
          <w:rFonts w:cs="David" w:hint="cs"/>
          <w:sz w:val="26"/>
          <w:szCs w:val="26"/>
          <w:rtl/>
        </w:rPr>
        <w:t>).</w:t>
      </w:r>
    </w:p>
    <w:p w14:paraId="574A9B48" w14:textId="77777777" w:rsidR="00BF7B2D" w:rsidRDefault="00BF7B2D" w:rsidP="00BF7B2D">
      <w:pPr>
        <w:tabs>
          <w:tab w:val="left" w:pos="2835"/>
        </w:tabs>
        <w:jc w:val="both"/>
        <w:rPr>
          <w:rFonts w:cs="David"/>
          <w:b/>
          <w:bCs/>
          <w:sz w:val="32"/>
          <w:szCs w:val="32"/>
          <w:u w:val="single"/>
          <w:rtl/>
        </w:rPr>
      </w:pPr>
      <w:r>
        <w:rPr>
          <w:rFonts w:cs="David" w:hint="cs"/>
          <w:b/>
          <w:bCs/>
          <w:sz w:val="26"/>
          <w:szCs w:val="26"/>
          <w:u w:val="single"/>
          <w:rtl/>
        </w:rPr>
        <w:t>היו"ר יעקב גוטרמן</w:t>
      </w:r>
      <w:r>
        <w:rPr>
          <w:rFonts w:cs="David" w:hint="cs"/>
          <w:sz w:val="26"/>
          <w:szCs w:val="26"/>
          <w:rtl/>
        </w:rPr>
        <w:t>:</w:t>
      </w:r>
      <w:r w:rsidR="00A564A3">
        <w:rPr>
          <w:rFonts w:cs="David"/>
          <w:sz w:val="26"/>
          <w:szCs w:val="26"/>
          <w:rtl/>
        </w:rPr>
        <w:tab/>
      </w:r>
      <w:r w:rsidR="00A564A3">
        <w:rPr>
          <w:rFonts w:cs="David" w:hint="cs"/>
          <w:sz w:val="26"/>
          <w:szCs w:val="26"/>
          <w:rtl/>
        </w:rPr>
        <w:t xml:space="preserve">הישיבה נעולה. </w:t>
      </w:r>
    </w:p>
    <w:p w14:paraId="6074340D" w14:textId="77777777" w:rsidR="0090158B" w:rsidRDefault="0090158B" w:rsidP="00BF7B2D">
      <w:pPr>
        <w:tabs>
          <w:tab w:val="left" w:pos="2835"/>
        </w:tabs>
        <w:jc w:val="both"/>
        <w:rPr>
          <w:rFonts w:cs="David"/>
          <w:b/>
          <w:bCs/>
          <w:sz w:val="32"/>
          <w:szCs w:val="32"/>
          <w:u w:val="single"/>
          <w:rtl/>
        </w:rPr>
      </w:pPr>
    </w:p>
    <w:bookmarkEnd w:id="0"/>
    <w:tbl>
      <w:tblPr>
        <w:bidiVisual/>
        <w:tblW w:w="8953" w:type="dxa"/>
        <w:tblLook w:val="01E0" w:firstRow="1" w:lastRow="1" w:firstColumn="1" w:lastColumn="1" w:noHBand="0" w:noVBand="0"/>
      </w:tblPr>
      <w:tblGrid>
        <w:gridCol w:w="3288"/>
        <w:gridCol w:w="1815"/>
        <w:gridCol w:w="3850"/>
      </w:tblGrid>
      <w:tr w:rsidR="0090158B" w:rsidRPr="000F4454" w14:paraId="78940C27" w14:textId="77777777" w:rsidTr="00445CD3">
        <w:tc>
          <w:tcPr>
            <w:tcW w:w="3288" w:type="dxa"/>
            <w:tcBorders>
              <w:bottom w:val="single" w:sz="4" w:space="0" w:color="auto"/>
            </w:tcBorders>
          </w:tcPr>
          <w:p w14:paraId="50856F55" w14:textId="77777777" w:rsidR="0090158B" w:rsidRDefault="0090158B" w:rsidP="00445CD3">
            <w:pPr>
              <w:rPr>
                <w:rFonts w:cs="David"/>
                <w:szCs w:val="24"/>
                <w:rtl/>
              </w:rPr>
            </w:pPr>
          </w:p>
          <w:p w14:paraId="2A0CDDE2" w14:textId="77777777" w:rsidR="0090158B" w:rsidRPr="000F4454" w:rsidRDefault="0090158B" w:rsidP="00445CD3">
            <w:pPr>
              <w:rPr>
                <w:rFonts w:cs="David"/>
                <w:szCs w:val="24"/>
                <w:rtl/>
              </w:rPr>
            </w:pPr>
          </w:p>
        </w:tc>
        <w:tc>
          <w:tcPr>
            <w:tcW w:w="1815" w:type="dxa"/>
          </w:tcPr>
          <w:p w14:paraId="4AA8DDF3" w14:textId="77777777" w:rsidR="0090158B" w:rsidRPr="000F4454" w:rsidRDefault="0090158B" w:rsidP="00445CD3">
            <w:pPr>
              <w:rPr>
                <w:rFonts w:cs="David"/>
                <w:szCs w:val="24"/>
                <w:rtl/>
              </w:rPr>
            </w:pPr>
            <w:r w:rsidRPr="007B7D32">
              <w:rPr>
                <w:rFonts w:cs="David" w:hint="cs"/>
                <w:b/>
                <w:bCs/>
                <w:sz w:val="28"/>
                <w:szCs w:val="28"/>
                <w:rtl/>
              </w:rPr>
              <w:t>* * *</w:t>
            </w:r>
          </w:p>
        </w:tc>
        <w:tc>
          <w:tcPr>
            <w:tcW w:w="3850" w:type="dxa"/>
            <w:tcBorders>
              <w:bottom w:val="single" w:sz="4" w:space="0" w:color="auto"/>
            </w:tcBorders>
          </w:tcPr>
          <w:p w14:paraId="4B578B9E" w14:textId="77777777" w:rsidR="0090158B" w:rsidRPr="000F4454" w:rsidRDefault="0090158B" w:rsidP="00445CD3">
            <w:pPr>
              <w:jc w:val="both"/>
              <w:rPr>
                <w:rFonts w:cs="David"/>
                <w:szCs w:val="24"/>
                <w:rtl/>
              </w:rPr>
            </w:pPr>
          </w:p>
        </w:tc>
      </w:tr>
      <w:tr w:rsidR="0090158B" w:rsidRPr="000F4454" w14:paraId="37B8D18A" w14:textId="77777777" w:rsidTr="00445CD3">
        <w:tc>
          <w:tcPr>
            <w:tcW w:w="3288" w:type="dxa"/>
            <w:tcBorders>
              <w:top w:val="single" w:sz="4" w:space="0" w:color="auto"/>
            </w:tcBorders>
          </w:tcPr>
          <w:p w14:paraId="62A3399D" w14:textId="77777777" w:rsidR="0090158B" w:rsidRPr="000F4454" w:rsidRDefault="0090158B" w:rsidP="00445CD3">
            <w:pPr>
              <w:jc w:val="both"/>
              <w:rPr>
                <w:rFonts w:cs="David"/>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tcPr>
          <w:p w14:paraId="2AE62935" w14:textId="77777777" w:rsidR="0090158B" w:rsidRPr="000F4454" w:rsidRDefault="0090158B" w:rsidP="00445CD3">
            <w:pPr>
              <w:jc w:val="both"/>
              <w:rPr>
                <w:rFonts w:cs="David"/>
                <w:b/>
                <w:bCs/>
                <w:sz w:val="26"/>
                <w:szCs w:val="26"/>
                <w:rtl/>
              </w:rPr>
            </w:pPr>
          </w:p>
        </w:tc>
        <w:tc>
          <w:tcPr>
            <w:tcW w:w="3850" w:type="dxa"/>
            <w:tcBorders>
              <w:top w:val="single" w:sz="4" w:space="0" w:color="auto"/>
            </w:tcBorders>
          </w:tcPr>
          <w:p w14:paraId="5AC7A2AE" w14:textId="77777777" w:rsidR="0090158B" w:rsidRPr="000F4454" w:rsidRDefault="0090158B" w:rsidP="00445CD3">
            <w:pPr>
              <w:rPr>
                <w:rFonts w:cs="David"/>
                <w:b/>
                <w:bCs/>
                <w:sz w:val="26"/>
                <w:szCs w:val="26"/>
                <w:rtl/>
              </w:rPr>
            </w:pPr>
            <w:r w:rsidRPr="000F4454">
              <w:rPr>
                <w:rFonts w:cs="David" w:hint="cs"/>
                <w:b/>
                <w:bCs/>
                <w:sz w:val="26"/>
                <w:szCs w:val="26"/>
                <w:rtl/>
              </w:rPr>
              <w:t>מזכיר העירייה,</w:t>
            </w:r>
            <w:r>
              <w:rPr>
                <w:rFonts w:cs="David" w:hint="cs"/>
                <w:b/>
                <w:bCs/>
                <w:sz w:val="26"/>
                <w:szCs w:val="26"/>
                <w:rtl/>
              </w:rPr>
              <w:t xml:space="preserve"> יאיר קירשבוים</w:t>
            </w:r>
          </w:p>
        </w:tc>
      </w:tr>
    </w:tbl>
    <w:p w14:paraId="6433F684" w14:textId="482BB9D8" w:rsidR="00FB7603" w:rsidRPr="0068365E" w:rsidRDefault="00FB7603" w:rsidP="0068365E">
      <w:pPr>
        <w:tabs>
          <w:tab w:val="left" w:pos="2835"/>
        </w:tabs>
        <w:jc w:val="both"/>
        <w:rPr>
          <w:rFonts w:cs="David" w:hint="cs"/>
          <w:sz w:val="26"/>
          <w:szCs w:val="26"/>
          <w:rtl/>
        </w:rPr>
      </w:pPr>
    </w:p>
    <w:sectPr w:rsidR="00FB7603" w:rsidRPr="0068365E" w:rsidSect="002E7BF9">
      <w:headerReference w:type="default" r:id="rId11"/>
      <w:endnotePr>
        <w:numFmt w:val="lowerLetter"/>
      </w:endnotePr>
      <w:pgSz w:w="11906" w:h="16838"/>
      <w:pgMar w:top="1440" w:right="1800" w:bottom="1440" w:left="1800"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59B8" w14:textId="77777777" w:rsidR="00D603B1" w:rsidRDefault="00D603B1">
      <w:r>
        <w:separator/>
      </w:r>
    </w:p>
  </w:endnote>
  <w:endnote w:type="continuationSeparator" w:id="0">
    <w:p w14:paraId="2E8575BC" w14:textId="77777777" w:rsidR="00D603B1" w:rsidRDefault="00D6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3A69" w14:textId="77777777" w:rsidR="00D603B1" w:rsidRDefault="00D603B1">
      <w:r>
        <w:separator/>
      </w:r>
    </w:p>
  </w:footnote>
  <w:footnote w:type="continuationSeparator" w:id="0">
    <w:p w14:paraId="1C72EF4C" w14:textId="77777777" w:rsidR="00D603B1" w:rsidRDefault="00D603B1">
      <w:r>
        <w:continuationSeparator/>
      </w:r>
    </w:p>
  </w:footnote>
  <w:footnote w:id="1">
    <w:p w14:paraId="7368E589" w14:textId="77777777" w:rsidR="00896883" w:rsidRDefault="00896883" w:rsidP="00896883">
      <w:pPr>
        <w:pStyle w:val="ac"/>
      </w:pPr>
      <w:r>
        <w:rPr>
          <w:rStyle w:val="ae"/>
        </w:rPr>
        <w:footnoteRef/>
      </w:r>
      <w:r>
        <w:t xml:space="preserve"> </w:t>
      </w:r>
      <w:r>
        <w:rPr>
          <w:rtl/>
        </w:rPr>
        <w:t xml:space="preserve">בהתאם להחלטת מועצת העיר מישיבה מס' 2/2024 מתאריך יום רביעי י' באדר ב' התשפ"ד - 20/3/24 </w:t>
      </w:r>
    </w:p>
    <w:p w14:paraId="1A3AAD36" w14:textId="77777777" w:rsidR="00896883" w:rsidRDefault="00896883" w:rsidP="00896883">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D2D2"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0157C0">
      <w:rPr>
        <w:rFonts w:cs="David" w:hint="cs"/>
        <w:sz w:val="28"/>
        <w:szCs w:val="28"/>
        <w:u w:val="single"/>
        <w:rtl/>
      </w:rPr>
      <w:t>1</w:t>
    </w:r>
    <w:r w:rsidR="00D3381A">
      <w:rPr>
        <w:rFonts w:cs="David" w:hint="cs"/>
        <w:sz w:val="28"/>
        <w:szCs w:val="28"/>
        <w:u w:val="single"/>
        <w:rtl/>
      </w:rPr>
      <w:t>3</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0157C0">
      <w:rPr>
        <w:rFonts w:cs="David" w:hint="cs"/>
        <w:sz w:val="28"/>
        <w:szCs w:val="28"/>
        <w:u w:val="single"/>
        <w:rtl/>
      </w:rPr>
      <w:t>7.12</w:t>
    </w:r>
    <w:r w:rsidR="00CC4386">
      <w:rPr>
        <w:rFonts w:cs="David" w:hint="cs"/>
        <w:sz w:val="28"/>
        <w:szCs w:val="28"/>
        <w:u w:val="single"/>
        <w:rtl/>
      </w:rPr>
      <w:t>.25</w:t>
    </w:r>
  </w:p>
  <w:p w14:paraId="0BE1B5AF"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524212">
    <w:abstractNumId w:val="1"/>
  </w:num>
  <w:num w:numId="2" w16cid:durableId="395201447">
    <w:abstractNumId w:val="3"/>
  </w:num>
  <w:num w:numId="6" w16cid:durableId="1355620214">
    <w:abstractNumId w:val="4"/>
  </w:num>
  <w:num w:numId="7" w16cid:durableId="520775497">
    <w:abstractNumId w:val="0"/>
  </w:num>
  <w:num w:numId="8" w16cid:durableId="831876975">
    <w:abstractNumId w:val="6"/>
  </w:num>
  <w:num w:numId="9" w16cid:durableId="13658682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57C0"/>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2F0"/>
    <w:rsid w:val="0003741B"/>
    <w:rsid w:val="000378EB"/>
    <w:rsid w:val="00040945"/>
    <w:rsid w:val="00040B8C"/>
    <w:rsid w:val="00040E04"/>
    <w:rsid w:val="000411DE"/>
    <w:rsid w:val="00041A5F"/>
    <w:rsid w:val="00041EA2"/>
    <w:rsid w:val="0004298D"/>
    <w:rsid w:val="000431CE"/>
    <w:rsid w:val="00044496"/>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747"/>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6F4F"/>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99A"/>
    <w:rsid w:val="000F5B02"/>
    <w:rsid w:val="000F5C7C"/>
    <w:rsid w:val="000F6614"/>
    <w:rsid w:val="000F73E0"/>
    <w:rsid w:val="000F7440"/>
    <w:rsid w:val="000F749B"/>
    <w:rsid w:val="000F7698"/>
    <w:rsid w:val="00100775"/>
    <w:rsid w:val="00100D8B"/>
    <w:rsid w:val="00100F9E"/>
    <w:rsid w:val="001013F3"/>
    <w:rsid w:val="00101813"/>
    <w:rsid w:val="00102B82"/>
    <w:rsid w:val="00103126"/>
    <w:rsid w:val="00103E56"/>
    <w:rsid w:val="00105608"/>
    <w:rsid w:val="00106E69"/>
    <w:rsid w:val="00110A0F"/>
    <w:rsid w:val="001111AF"/>
    <w:rsid w:val="00111D62"/>
    <w:rsid w:val="00111D89"/>
    <w:rsid w:val="00111DF9"/>
    <w:rsid w:val="00112023"/>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060"/>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30D"/>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86E"/>
    <w:rsid w:val="00195A6A"/>
    <w:rsid w:val="00196521"/>
    <w:rsid w:val="001967B6"/>
    <w:rsid w:val="0019782E"/>
    <w:rsid w:val="001979E2"/>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2299"/>
    <w:rsid w:val="001C2675"/>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1C35"/>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0F9D"/>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6AF"/>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53C4"/>
    <w:rsid w:val="002E664F"/>
    <w:rsid w:val="002E688F"/>
    <w:rsid w:val="002E7BF9"/>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34C"/>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08"/>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5F26"/>
    <w:rsid w:val="0037681A"/>
    <w:rsid w:val="00377003"/>
    <w:rsid w:val="00377208"/>
    <w:rsid w:val="003772A2"/>
    <w:rsid w:val="00380458"/>
    <w:rsid w:val="00380546"/>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5AE"/>
    <w:rsid w:val="003C486D"/>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2D0"/>
    <w:rsid w:val="003D7DA8"/>
    <w:rsid w:val="003E02CE"/>
    <w:rsid w:val="003E08FA"/>
    <w:rsid w:val="003E16CA"/>
    <w:rsid w:val="003E3462"/>
    <w:rsid w:val="003E3676"/>
    <w:rsid w:val="003E38C3"/>
    <w:rsid w:val="003E4420"/>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06BB"/>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DA"/>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1C8D"/>
    <w:rsid w:val="00452960"/>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26D"/>
    <w:rsid w:val="00464A12"/>
    <w:rsid w:val="00464D44"/>
    <w:rsid w:val="004651BE"/>
    <w:rsid w:val="00465958"/>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6C5A"/>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7FE"/>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6763"/>
    <w:rsid w:val="004E7158"/>
    <w:rsid w:val="004E71F9"/>
    <w:rsid w:val="004E7852"/>
    <w:rsid w:val="004F049F"/>
    <w:rsid w:val="004F06A4"/>
    <w:rsid w:val="004F0A12"/>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2DBD"/>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2B6"/>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0E1F"/>
    <w:rsid w:val="0056106C"/>
    <w:rsid w:val="005616FE"/>
    <w:rsid w:val="00561D25"/>
    <w:rsid w:val="00562226"/>
    <w:rsid w:val="00564EAA"/>
    <w:rsid w:val="00565663"/>
    <w:rsid w:val="00565DB7"/>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3FFA"/>
    <w:rsid w:val="00594DD0"/>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029"/>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53A"/>
    <w:rsid w:val="005F6806"/>
    <w:rsid w:val="005F78EB"/>
    <w:rsid w:val="006000B9"/>
    <w:rsid w:val="00600245"/>
    <w:rsid w:val="00600701"/>
    <w:rsid w:val="00600FCB"/>
    <w:rsid w:val="006010E7"/>
    <w:rsid w:val="00601615"/>
    <w:rsid w:val="00602034"/>
    <w:rsid w:val="006020FB"/>
    <w:rsid w:val="006033F1"/>
    <w:rsid w:val="00603BDA"/>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3CA8"/>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3FC"/>
    <w:rsid w:val="00667A43"/>
    <w:rsid w:val="0067040C"/>
    <w:rsid w:val="00670672"/>
    <w:rsid w:val="006718E5"/>
    <w:rsid w:val="006731EF"/>
    <w:rsid w:val="00674243"/>
    <w:rsid w:val="00677B03"/>
    <w:rsid w:val="00677D5C"/>
    <w:rsid w:val="00677DB1"/>
    <w:rsid w:val="006824B9"/>
    <w:rsid w:val="006829E7"/>
    <w:rsid w:val="0068339A"/>
    <w:rsid w:val="0068365E"/>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07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1C"/>
    <w:rsid w:val="0073388C"/>
    <w:rsid w:val="007339E5"/>
    <w:rsid w:val="00733F4E"/>
    <w:rsid w:val="00733F59"/>
    <w:rsid w:val="00734EC4"/>
    <w:rsid w:val="00735716"/>
    <w:rsid w:val="00735956"/>
    <w:rsid w:val="00735EB9"/>
    <w:rsid w:val="00736185"/>
    <w:rsid w:val="00737ABA"/>
    <w:rsid w:val="0074071D"/>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092"/>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6C2A"/>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18B5"/>
    <w:rsid w:val="00862952"/>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4E9B"/>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883"/>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4D1B"/>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58B"/>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622"/>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4853"/>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74E"/>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BB0"/>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17BDA"/>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2ED6"/>
    <w:rsid w:val="00A33359"/>
    <w:rsid w:val="00A341EA"/>
    <w:rsid w:val="00A34449"/>
    <w:rsid w:val="00A34AD5"/>
    <w:rsid w:val="00A35223"/>
    <w:rsid w:val="00A353A1"/>
    <w:rsid w:val="00A3549D"/>
    <w:rsid w:val="00A3580A"/>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96F"/>
    <w:rsid w:val="00A45A7E"/>
    <w:rsid w:val="00A46664"/>
    <w:rsid w:val="00A46755"/>
    <w:rsid w:val="00A477E4"/>
    <w:rsid w:val="00A47DE2"/>
    <w:rsid w:val="00A5085B"/>
    <w:rsid w:val="00A50B3A"/>
    <w:rsid w:val="00A53131"/>
    <w:rsid w:val="00A53673"/>
    <w:rsid w:val="00A53839"/>
    <w:rsid w:val="00A53C24"/>
    <w:rsid w:val="00A564A3"/>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90F"/>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5206"/>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5DD"/>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6DD8"/>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3815"/>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B2D"/>
    <w:rsid w:val="00BF7D49"/>
    <w:rsid w:val="00C00892"/>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201"/>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2F7C"/>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ACE"/>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4386"/>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0B4A"/>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3548"/>
    <w:rsid w:val="00D07D41"/>
    <w:rsid w:val="00D07FF7"/>
    <w:rsid w:val="00D10162"/>
    <w:rsid w:val="00D106B0"/>
    <w:rsid w:val="00D107EB"/>
    <w:rsid w:val="00D11C29"/>
    <w:rsid w:val="00D12133"/>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81A"/>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03B1"/>
    <w:rsid w:val="00D614AD"/>
    <w:rsid w:val="00D6224B"/>
    <w:rsid w:val="00D62339"/>
    <w:rsid w:val="00D643C0"/>
    <w:rsid w:val="00D6457C"/>
    <w:rsid w:val="00D6495C"/>
    <w:rsid w:val="00D6645E"/>
    <w:rsid w:val="00D667D7"/>
    <w:rsid w:val="00D66E7E"/>
    <w:rsid w:val="00D6733D"/>
    <w:rsid w:val="00D67787"/>
    <w:rsid w:val="00D701E5"/>
    <w:rsid w:val="00D70D83"/>
    <w:rsid w:val="00D71384"/>
    <w:rsid w:val="00D71DE4"/>
    <w:rsid w:val="00D7213C"/>
    <w:rsid w:val="00D72327"/>
    <w:rsid w:val="00D723B7"/>
    <w:rsid w:val="00D72597"/>
    <w:rsid w:val="00D7344D"/>
    <w:rsid w:val="00D73E90"/>
    <w:rsid w:val="00D74D08"/>
    <w:rsid w:val="00D74E7F"/>
    <w:rsid w:val="00D76361"/>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6C4"/>
    <w:rsid w:val="00DE49D1"/>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357"/>
    <w:rsid w:val="00E678A5"/>
    <w:rsid w:val="00E702C8"/>
    <w:rsid w:val="00E709E6"/>
    <w:rsid w:val="00E70C04"/>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94D"/>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3B4B"/>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27A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5B7"/>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4AE4"/>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521"/>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27A2"/>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0E85"/>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D00469"/>
  <w15:chartTrackingRefBased/>
  <w15:docId w15:val="{B158385E-7B63-47EF-A5AA-20E5C85F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unhideWhenUsed/>
    <w:rsid w:val="00896883"/>
    <w:pPr>
      <w:snapToGrid w:val="0"/>
    </w:pPr>
    <w:rPr>
      <w:snapToGrid/>
    </w:rPr>
  </w:style>
  <w:style w:type="character" w:customStyle="1" w:styleId="ad">
    <w:name w:val="טקסט הערת שוליים תו"/>
    <w:link w:val="ac"/>
    <w:rsid w:val="00896883"/>
    <w:rPr>
      <w:lang w:eastAsia="he-IL"/>
    </w:rPr>
  </w:style>
  <w:style w:type="character" w:styleId="ae">
    <w:name w:val="footnote reference"/>
    <w:unhideWhenUsed/>
    <w:rsid w:val="00896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1101</Words>
  <Characters>5011</Characters>
  <Application>Microsoft Office Word</Application>
  <DocSecurity>0</DocSecurity>
  <Lines>161</Lines>
  <Paragraphs>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2014-01-30T09:16:00Z</cp:lastPrinted>
  <dcterms:created xsi:type="dcterms:W3CDTF">2025-12-31T12:52:00Z</dcterms:created>
  <dcterms:modified xsi:type="dcterms:W3CDTF">2025-12-31T12:52:00Z</dcterms:modified>
</cp:coreProperties>
</file>