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8702" w14:textId="77777777" w:rsidR="00110A0F" w:rsidRDefault="00110A0F" w:rsidP="00110A0F">
      <w:pPr>
        <w:tabs>
          <w:tab w:val="left" w:pos="2835"/>
        </w:tabs>
        <w:jc w:val="both"/>
        <w:rPr>
          <w:rFonts w:cs="David" w:hint="cs"/>
          <w:sz w:val="26"/>
          <w:szCs w:val="26"/>
          <w:rtl/>
        </w:rPr>
      </w:pPr>
    </w:p>
    <w:p w14:paraId="4B851458" w14:textId="77777777" w:rsidR="00110A0F" w:rsidRDefault="00110A0F" w:rsidP="00110A0F">
      <w:pPr>
        <w:tabs>
          <w:tab w:val="left" w:pos="2835"/>
        </w:tabs>
        <w:jc w:val="both"/>
        <w:rPr>
          <w:rFonts w:cs="David" w:hint="cs"/>
          <w:szCs w:val="24"/>
          <w:rtl/>
        </w:rPr>
      </w:pPr>
    </w:p>
    <w:p w14:paraId="4B6A4BC9" w14:textId="77777777" w:rsidR="00110A0F" w:rsidRDefault="00110A0F" w:rsidP="00110A0F">
      <w:pPr>
        <w:tabs>
          <w:tab w:val="left" w:pos="2835"/>
        </w:tabs>
        <w:jc w:val="both"/>
        <w:rPr>
          <w:rFonts w:cs="David"/>
          <w:szCs w:val="24"/>
          <w:rtl/>
        </w:rPr>
      </w:pPr>
    </w:p>
    <w:p w14:paraId="47EA335D" w14:textId="77777777" w:rsidR="00110A0F" w:rsidRDefault="00110A0F" w:rsidP="00110A0F">
      <w:pPr>
        <w:tabs>
          <w:tab w:val="left" w:pos="2835"/>
        </w:tabs>
        <w:jc w:val="both"/>
        <w:rPr>
          <w:rFonts w:cs="David"/>
          <w:szCs w:val="24"/>
          <w:rtl/>
        </w:rPr>
      </w:pPr>
    </w:p>
    <w:p w14:paraId="7EC14C5A" w14:textId="77777777" w:rsidR="00110A0F" w:rsidRDefault="00110A0F" w:rsidP="00110A0F">
      <w:pPr>
        <w:tabs>
          <w:tab w:val="left" w:pos="2835"/>
        </w:tabs>
        <w:jc w:val="both"/>
        <w:rPr>
          <w:rFonts w:cs="David"/>
          <w:szCs w:val="24"/>
          <w:rtl/>
        </w:rPr>
      </w:pPr>
    </w:p>
    <w:p w14:paraId="589B032B" w14:textId="77777777" w:rsidR="00110A0F" w:rsidRDefault="00110A0F" w:rsidP="00110A0F">
      <w:pPr>
        <w:tabs>
          <w:tab w:val="left" w:pos="2835"/>
        </w:tabs>
        <w:jc w:val="both"/>
        <w:rPr>
          <w:rFonts w:cs="David"/>
          <w:szCs w:val="24"/>
          <w:rtl/>
        </w:rPr>
      </w:pPr>
    </w:p>
    <w:p w14:paraId="4DD566CE" w14:textId="77777777" w:rsidR="00110A0F" w:rsidRDefault="00110A0F" w:rsidP="00110A0F">
      <w:pPr>
        <w:tabs>
          <w:tab w:val="left" w:pos="2835"/>
        </w:tabs>
        <w:jc w:val="both"/>
        <w:rPr>
          <w:rFonts w:cs="David" w:hint="cs"/>
          <w:szCs w:val="24"/>
          <w:rtl/>
        </w:rPr>
      </w:pPr>
    </w:p>
    <w:p w14:paraId="0ED5D30B"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3C0DF72E"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9B1622">
        <w:rPr>
          <w:rFonts w:cs="David" w:hint="cs"/>
          <w:b/>
          <w:bCs/>
          <w:szCs w:val="32"/>
          <w:rtl/>
        </w:rPr>
        <w:t>9</w:t>
      </w:r>
      <w:r w:rsidR="00A17BDA">
        <w:rPr>
          <w:rFonts w:cs="David" w:hint="cs"/>
          <w:b/>
          <w:bCs/>
          <w:szCs w:val="32"/>
          <w:rtl/>
        </w:rPr>
        <w:t>/25</w:t>
      </w:r>
    </w:p>
    <w:p w14:paraId="7ED083A9" w14:textId="77777777" w:rsidR="00110A0F" w:rsidRDefault="00110A0F" w:rsidP="00110A0F">
      <w:pPr>
        <w:rPr>
          <w:rFonts w:cs="David" w:hint="cs"/>
          <w:b/>
          <w:bCs/>
          <w:szCs w:val="32"/>
          <w:rtl/>
        </w:rPr>
      </w:pPr>
    </w:p>
    <w:p w14:paraId="2057F670" w14:textId="77777777" w:rsidR="00110A0F" w:rsidRDefault="00D76361" w:rsidP="00110A0F">
      <w:pPr>
        <w:rPr>
          <w:rFonts w:cs="David" w:hint="cs"/>
          <w:b/>
          <w:bCs/>
          <w:sz w:val="28"/>
          <w:szCs w:val="28"/>
          <w:rtl/>
        </w:rPr>
      </w:pPr>
      <w:r>
        <w:rPr>
          <w:rFonts w:cs="David" w:hint="cs"/>
          <w:b/>
          <w:bCs/>
          <w:sz w:val="28"/>
          <w:szCs w:val="28"/>
          <w:rtl/>
        </w:rPr>
        <w:t>3.9.25</w:t>
      </w:r>
    </w:p>
    <w:p w14:paraId="6995ECE5" w14:textId="77777777" w:rsidR="00110A0F" w:rsidRDefault="00110A0F" w:rsidP="00110A0F">
      <w:pPr>
        <w:pStyle w:val="8"/>
        <w:tabs>
          <w:tab w:val="clear" w:pos="2835"/>
        </w:tabs>
        <w:rPr>
          <w:rFonts w:hint="cs"/>
          <w:rtl/>
          <w:lang w:eastAsia="en-US"/>
        </w:rPr>
      </w:pPr>
      <w:r>
        <w:rPr>
          <w:rFonts w:hint="cs"/>
          <w:rtl/>
          <w:lang w:eastAsia="en-US"/>
        </w:rPr>
        <w:t xml:space="preserve">יום </w:t>
      </w:r>
      <w:r w:rsidR="00D76361">
        <w:rPr>
          <w:rFonts w:hint="cs"/>
          <w:rtl/>
          <w:lang w:eastAsia="en-US"/>
        </w:rPr>
        <w:t>רביעי, י' באלול</w:t>
      </w:r>
      <w:r w:rsidR="00342478">
        <w:rPr>
          <w:rFonts w:hint="cs"/>
          <w:rtl/>
          <w:lang w:eastAsia="en-US"/>
        </w:rPr>
        <w:t xml:space="preserve">, </w:t>
      </w:r>
      <w:proofErr w:type="spellStart"/>
      <w:r>
        <w:rPr>
          <w:rFonts w:hint="cs"/>
          <w:rtl/>
          <w:lang w:eastAsia="en-US"/>
        </w:rPr>
        <w:t>התשפ"</w:t>
      </w:r>
      <w:r w:rsidR="004E6602">
        <w:rPr>
          <w:rFonts w:hint="cs"/>
          <w:rtl/>
          <w:lang w:eastAsia="en-US"/>
        </w:rPr>
        <w:t>ה</w:t>
      </w:r>
      <w:proofErr w:type="spellEnd"/>
    </w:p>
    <w:p w14:paraId="37ADEE99" w14:textId="77777777" w:rsidR="00110A0F" w:rsidRDefault="00110A0F" w:rsidP="00110A0F">
      <w:pPr>
        <w:pStyle w:val="3"/>
        <w:rPr>
          <w:rFonts w:hint="cs"/>
          <w:szCs w:val="28"/>
          <w:rtl/>
        </w:rPr>
      </w:pPr>
    </w:p>
    <w:p w14:paraId="26A74285" w14:textId="77777777" w:rsidR="00110A0F" w:rsidRPr="004032AA" w:rsidRDefault="00110A0F" w:rsidP="00110A0F">
      <w:pPr>
        <w:jc w:val="both"/>
        <w:rPr>
          <w:rFonts w:hint="cs"/>
        </w:rPr>
      </w:pPr>
    </w:p>
    <w:p w14:paraId="79AFA11C" w14:textId="77777777" w:rsidR="00E068BD" w:rsidRPr="0028470E" w:rsidRDefault="00110A0F" w:rsidP="00E068BD">
      <w:pPr>
        <w:pStyle w:val="3"/>
        <w:jc w:val="left"/>
        <w:rPr>
          <w:rFonts w:hint="cs"/>
          <w:sz w:val="30"/>
          <w:szCs w:val="30"/>
          <w:rtl/>
        </w:rPr>
      </w:pPr>
      <w:r>
        <w:rPr>
          <w:szCs w:val="28"/>
          <w:rtl/>
        </w:rPr>
        <w:br w:type="page"/>
      </w:r>
      <w:r w:rsidR="00E068BD" w:rsidRPr="0028470E">
        <w:rPr>
          <w:rFonts w:hint="cs"/>
          <w:sz w:val="30"/>
          <w:szCs w:val="30"/>
          <w:u w:val="single"/>
          <w:rtl/>
        </w:rPr>
        <w:lastRenderedPageBreak/>
        <w:t>בהשתתפות</w:t>
      </w:r>
      <w:r w:rsidR="00E068BD" w:rsidRPr="0028470E">
        <w:rPr>
          <w:rFonts w:hint="cs"/>
          <w:sz w:val="30"/>
          <w:szCs w:val="30"/>
          <w:rtl/>
        </w:rPr>
        <w:t>:</w:t>
      </w:r>
    </w:p>
    <w:p w14:paraId="61C4A33C" w14:textId="77777777" w:rsidR="00E068BD" w:rsidRPr="005F2065" w:rsidRDefault="00E068BD" w:rsidP="00E068BD">
      <w:pPr>
        <w:pStyle w:val="1"/>
        <w:tabs>
          <w:tab w:val="left" w:pos="2835"/>
        </w:tabs>
        <w:rPr>
          <w:snapToGrid/>
          <w:sz w:val="24"/>
        </w:rPr>
      </w:pPr>
      <w:r w:rsidRPr="005F2065">
        <w:rPr>
          <w:sz w:val="24"/>
          <w:rtl/>
        </w:rPr>
        <w:t>יעקב גוטרמן – ראש העיר</w:t>
      </w:r>
    </w:p>
    <w:p w14:paraId="4FB71C92" w14:textId="77777777" w:rsidR="00E068BD" w:rsidRPr="005F2065" w:rsidRDefault="00E068BD" w:rsidP="00E068BD">
      <w:pPr>
        <w:pStyle w:val="1"/>
        <w:tabs>
          <w:tab w:val="left" w:pos="2835"/>
        </w:tabs>
        <w:rPr>
          <w:sz w:val="24"/>
          <w:rtl/>
        </w:rPr>
      </w:pPr>
      <w:r w:rsidRPr="005F2065">
        <w:rPr>
          <w:sz w:val="24"/>
          <w:rtl/>
        </w:rPr>
        <w:t xml:space="preserve">יעקב דוד מרציאנו –מ"מ ראש העיר </w:t>
      </w:r>
    </w:p>
    <w:p w14:paraId="3ECFFCD5" w14:textId="77777777" w:rsidR="00E068BD" w:rsidRPr="005F2065" w:rsidRDefault="00E068BD" w:rsidP="00E068BD">
      <w:pPr>
        <w:jc w:val="left"/>
        <w:rPr>
          <w:rtl/>
        </w:rPr>
      </w:pPr>
      <w:r w:rsidRPr="005F2065">
        <w:rPr>
          <w:rFonts w:cs="David"/>
          <w:sz w:val="24"/>
          <w:szCs w:val="24"/>
          <w:rtl/>
        </w:rPr>
        <w:t>טוביה פריינד – סגן ראש העיר</w:t>
      </w:r>
    </w:p>
    <w:p w14:paraId="4C235184" w14:textId="77777777" w:rsidR="00E068BD" w:rsidRPr="005F2065" w:rsidRDefault="00E068BD" w:rsidP="00E068BD">
      <w:pPr>
        <w:pStyle w:val="1"/>
        <w:tabs>
          <w:tab w:val="left" w:pos="2835"/>
        </w:tabs>
        <w:rPr>
          <w:sz w:val="24"/>
          <w:rtl/>
        </w:rPr>
      </w:pPr>
      <w:r w:rsidRPr="005F2065">
        <w:rPr>
          <w:sz w:val="24"/>
          <w:rtl/>
        </w:rPr>
        <w:t>נחום גיטלר – סגן ראש העיר</w:t>
      </w:r>
    </w:p>
    <w:p w14:paraId="01FB2281" w14:textId="77777777" w:rsidR="00E068BD" w:rsidRPr="005F2065" w:rsidRDefault="00E068BD" w:rsidP="00E068BD">
      <w:pPr>
        <w:jc w:val="left"/>
        <w:rPr>
          <w:rFonts w:cs="David"/>
          <w:sz w:val="24"/>
          <w:szCs w:val="24"/>
          <w:rtl/>
        </w:rPr>
      </w:pPr>
      <w:r w:rsidRPr="005F2065">
        <w:rPr>
          <w:rFonts w:cs="David"/>
          <w:sz w:val="24"/>
          <w:szCs w:val="24"/>
          <w:rtl/>
        </w:rPr>
        <w:t>אליהו אוחיון</w:t>
      </w:r>
    </w:p>
    <w:p w14:paraId="1A675168" w14:textId="77777777" w:rsidR="00E068BD" w:rsidRPr="005F2065" w:rsidRDefault="00E068BD" w:rsidP="00E068BD">
      <w:pPr>
        <w:jc w:val="left"/>
        <w:rPr>
          <w:rFonts w:cs="David"/>
          <w:sz w:val="24"/>
          <w:szCs w:val="24"/>
          <w:rtl/>
        </w:rPr>
      </w:pPr>
      <w:r w:rsidRPr="005F2065">
        <w:rPr>
          <w:rFonts w:cs="David"/>
          <w:sz w:val="24"/>
          <w:szCs w:val="24"/>
          <w:rtl/>
        </w:rPr>
        <w:t xml:space="preserve">שמואל אלישיב  </w:t>
      </w:r>
    </w:p>
    <w:p w14:paraId="08AAD283" w14:textId="77777777" w:rsidR="00E068BD" w:rsidRPr="005F2065" w:rsidRDefault="00E068BD" w:rsidP="00E068BD">
      <w:pPr>
        <w:jc w:val="left"/>
        <w:rPr>
          <w:rFonts w:cs="David"/>
          <w:sz w:val="24"/>
          <w:szCs w:val="24"/>
          <w:rtl/>
        </w:rPr>
      </w:pPr>
      <w:r w:rsidRPr="005F2065">
        <w:rPr>
          <w:rFonts w:cs="David"/>
          <w:sz w:val="24"/>
          <w:szCs w:val="24"/>
          <w:rtl/>
        </w:rPr>
        <w:t>מרדכי גולדברג</w:t>
      </w:r>
    </w:p>
    <w:p w14:paraId="1C5A99E6" w14:textId="77777777" w:rsidR="00E068BD" w:rsidRPr="005F2065" w:rsidRDefault="00E068BD" w:rsidP="00E068BD">
      <w:pPr>
        <w:jc w:val="left"/>
        <w:rPr>
          <w:rFonts w:cs="David"/>
          <w:sz w:val="24"/>
          <w:szCs w:val="24"/>
          <w:rtl/>
        </w:rPr>
      </w:pPr>
      <w:r w:rsidRPr="005F2065">
        <w:rPr>
          <w:rFonts w:cs="David"/>
          <w:sz w:val="24"/>
          <w:szCs w:val="24"/>
          <w:rtl/>
        </w:rPr>
        <w:t xml:space="preserve">עזריה </w:t>
      </w:r>
      <w:proofErr w:type="spellStart"/>
      <w:r w:rsidRPr="005F2065">
        <w:rPr>
          <w:rFonts w:cs="David"/>
          <w:sz w:val="24"/>
          <w:szCs w:val="24"/>
          <w:rtl/>
        </w:rPr>
        <w:t>גולדשמיט</w:t>
      </w:r>
      <w:proofErr w:type="spellEnd"/>
    </w:p>
    <w:p w14:paraId="5ACEC9C5" w14:textId="77777777" w:rsidR="00E068BD" w:rsidRPr="005F2065" w:rsidRDefault="00E068BD" w:rsidP="00E068BD">
      <w:pPr>
        <w:jc w:val="left"/>
        <w:rPr>
          <w:rFonts w:cs="David"/>
          <w:sz w:val="24"/>
          <w:szCs w:val="24"/>
          <w:rtl/>
        </w:rPr>
      </w:pPr>
      <w:r w:rsidRPr="005F2065">
        <w:rPr>
          <w:rFonts w:cs="David"/>
          <w:sz w:val="24"/>
          <w:szCs w:val="24"/>
          <w:rtl/>
        </w:rPr>
        <w:t>צבי גליק</w:t>
      </w:r>
    </w:p>
    <w:p w14:paraId="4A1F73C4" w14:textId="77777777" w:rsidR="00E068BD" w:rsidRPr="005F2065" w:rsidRDefault="00E068BD" w:rsidP="00E068BD">
      <w:pPr>
        <w:jc w:val="left"/>
        <w:rPr>
          <w:rFonts w:cs="David"/>
          <w:sz w:val="24"/>
          <w:szCs w:val="24"/>
          <w:rtl/>
        </w:rPr>
      </w:pPr>
      <w:r w:rsidRPr="005F2065">
        <w:rPr>
          <w:rFonts w:cs="David"/>
          <w:sz w:val="24"/>
          <w:szCs w:val="24"/>
          <w:rtl/>
        </w:rPr>
        <w:t>משה אל</w:t>
      </w:r>
      <w:r>
        <w:rPr>
          <w:rFonts w:cs="David" w:hint="cs"/>
          <w:sz w:val="24"/>
          <w:szCs w:val="24"/>
          <w:rtl/>
        </w:rPr>
        <w:t>י</w:t>
      </w:r>
      <w:r w:rsidRPr="005F2065">
        <w:rPr>
          <w:rFonts w:cs="David"/>
          <w:sz w:val="24"/>
          <w:szCs w:val="24"/>
          <w:rtl/>
        </w:rPr>
        <w:t xml:space="preserve">עזר </w:t>
      </w:r>
      <w:proofErr w:type="spellStart"/>
      <w:r w:rsidRPr="005F2065">
        <w:rPr>
          <w:rFonts w:cs="David"/>
          <w:sz w:val="24"/>
          <w:szCs w:val="24"/>
          <w:rtl/>
        </w:rPr>
        <w:t>דיקשטין</w:t>
      </w:r>
      <w:proofErr w:type="spellEnd"/>
    </w:p>
    <w:p w14:paraId="33A900F1" w14:textId="77777777" w:rsidR="00E068BD" w:rsidRPr="005F2065" w:rsidRDefault="00E068BD" w:rsidP="00E068BD">
      <w:pPr>
        <w:jc w:val="both"/>
        <w:rPr>
          <w:rFonts w:cs="David"/>
          <w:sz w:val="24"/>
          <w:szCs w:val="24"/>
          <w:rtl/>
        </w:rPr>
      </w:pPr>
      <w:r w:rsidRPr="005F2065">
        <w:rPr>
          <w:rFonts w:cs="David"/>
          <w:sz w:val="24"/>
          <w:szCs w:val="24"/>
          <w:rtl/>
        </w:rPr>
        <w:t>נתנאל מנשורי</w:t>
      </w:r>
    </w:p>
    <w:p w14:paraId="7595F61D" w14:textId="77777777" w:rsidR="00E068BD" w:rsidRDefault="00E068BD" w:rsidP="00E068BD">
      <w:pPr>
        <w:pStyle w:val="1"/>
        <w:tabs>
          <w:tab w:val="left" w:pos="2835"/>
        </w:tabs>
        <w:rPr>
          <w:sz w:val="24"/>
          <w:rtl/>
        </w:rPr>
      </w:pPr>
      <w:r w:rsidRPr="005F2065">
        <w:rPr>
          <w:sz w:val="24"/>
          <w:rtl/>
        </w:rPr>
        <w:t>אבינועם שיפמן</w:t>
      </w:r>
    </w:p>
    <w:p w14:paraId="150FAB34" w14:textId="77777777" w:rsidR="00E068BD" w:rsidRPr="005F2065" w:rsidRDefault="00E068BD" w:rsidP="00E068BD">
      <w:pPr>
        <w:jc w:val="both"/>
        <w:rPr>
          <w:rFonts w:cs="David"/>
          <w:sz w:val="24"/>
          <w:szCs w:val="24"/>
          <w:rtl/>
        </w:rPr>
      </w:pPr>
      <w:r w:rsidRPr="005F2065">
        <w:rPr>
          <w:rFonts w:cs="David"/>
          <w:sz w:val="24"/>
          <w:szCs w:val="24"/>
          <w:rtl/>
        </w:rPr>
        <w:t>יאיר קירשבוים  – מ</w:t>
      </w:r>
      <w:r>
        <w:rPr>
          <w:rFonts w:cs="David" w:hint="cs"/>
          <w:sz w:val="24"/>
          <w:szCs w:val="24"/>
          <w:rtl/>
        </w:rPr>
        <w:t xml:space="preserve">זכיר </w:t>
      </w:r>
    </w:p>
    <w:p w14:paraId="15279653" w14:textId="77777777" w:rsidR="00E068BD" w:rsidRPr="005F2065" w:rsidRDefault="00E068BD" w:rsidP="00E068BD">
      <w:pPr>
        <w:pStyle w:val="1"/>
        <w:tabs>
          <w:tab w:val="left" w:pos="2835"/>
        </w:tabs>
        <w:rPr>
          <w:sz w:val="24"/>
          <w:rtl/>
        </w:rPr>
      </w:pPr>
      <w:r w:rsidRPr="005F2065">
        <w:rPr>
          <w:sz w:val="24"/>
          <w:rtl/>
        </w:rPr>
        <w:t>אבי עדן – גזבר</w:t>
      </w:r>
    </w:p>
    <w:p w14:paraId="2ABEBCFB" w14:textId="77777777" w:rsidR="00E068BD" w:rsidRDefault="00E068BD" w:rsidP="00E068BD">
      <w:pPr>
        <w:pStyle w:val="1"/>
        <w:tabs>
          <w:tab w:val="left" w:pos="2835"/>
        </w:tabs>
        <w:rPr>
          <w:sz w:val="24"/>
          <w:rtl/>
        </w:rPr>
      </w:pPr>
      <w:r w:rsidRPr="005F2065">
        <w:rPr>
          <w:sz w:val="24"/>
          <w:rtl/>
        </w:rPr>
        <w:t>יהושע אהרונוביץ – מבקר</w:t>
      </w:r>
    </w:p>
    <w:p w14:paraId="72649FF4" w14:textId="77777777" w:rsidR="00E068BD" w:rsidRPr="005F2065" w:rsidRDefault="00E068BD" w:rsidP="00E068BD">
      <w:pPr>
        <w:pStyle w:val="1"/>
        <w:tabs>
          <w:tab w:val="left" w:pos="2835"/>
        </w:tabs>
        <w:rPr>
          <w:sz w:val="24"/>
          <w:rtl/>
        </w:rPr>
      </w:pPr>
      <w:r w:rsidRPr="005F2065">
        <w:rPr>
          <w:sz w:val="24"/>
          <w:rtl/>
        </w:rPr>
        <w:t>עו"</w:t>
      </w:r>
      <w:r w:rsidRPr="005F2065">
        <w:rPr>
          <w:rFonts w:hint="cs"/>
          <w:sz w:val="24"/>
          <w:rtl/>
        </w:rPr>
        <w:t xml:space="preserve">ד עודד </w:t>
      </w:r>
      <w:proofErr w:type="spellStart"/>
      <w:r w:rsidRPr="005F2065">
        <w:rPr>
          <w:rFonts w:hint="cs"/>
          <w:sz w:val="24"/>
          <w:rtl/>
        </w:rPr>
        <w:t>בקרמן</w:t>
      </w:r>
      <w:proofErr w:type="spellEnd"/>
      <w:r w:rsidRPr="005F2065">
        <w:rPr>
          <w:sz w:val="24"/>
          <w:rtl/>
        </w:rPr>
        <w:t xml:space="preserve"> – יועמ"ש</w:t>
      </w:r>
    </w:p>
    <w:p w14:paraId="19594B61" w14:textId="77777777" w:rsidR="00E068BD" w:rsidRPr="0028470E" w:rsidRDefault="00E068BD" w:rsidP="00E068BD">
      <w:pPr>
        <w:rPr>
          <w:rtl/>
        </w:rPr>
      </w:pPr>
    </w:p>
    <w:p w14:paraId="11AD85E8" w14:textId="77777777" w:rsidR="00E068BD" w:rsidRPr="0028470E" w:rsidRDefault="00E068BD" w:rsidP="00E068BD">
      <w:pPr>
        <w:jc w:val="left"/>
        <w:rPr>
          <w:rFonts w:cs="David"/>
          <w:b/>
          <w:bCs/>
          <w:sz w:val="30"/>
          <w:szCs w:val="30"/>
          <w:u w:val="single"/>
          <w:rtl/>
        </w:rPr>
      </w:pPr>
      <w:r w:rsidRPr="0028470E">
        <w:rPr>
          <w:rFonts w:cs="David"/>
          <w:b/>
          <w:bCs/>
          <w:sz w:val="30"/>
          <w:szCs w:val="30"/>
          <w:u w:val="single"/>
          <w:rtl/>
        </w:rPr>
        <w:t>נעדרים:</w:t>
      </w:r>
    </w:p>
    <w:p w14:paraId="48F6DB90" w14:textId="77777777" w:rsidR="00E068BD" w:rsidRPr="00F027AD" w:rsidRDefault="00E068BD" w:rsidP="00E068BD">
      <w:pPr>
        <w:jc w:val="left"/>
        <w:rPr>
          <w:rFonts w:cs="David"/>
          <w:sz w:val="24"/>
          <w:szCs w:val="24"/>
          <w:rtl/>
        </w:rPr>
      </w:pPr>
      <w:r w:rsidRPr="00F027AD">
        <w:rPr>
          <w:rFonts w:cs="David"/>
          <w:sz w:val="24"/>
          <w:szCs w:val="24"/>
          <w:rtl/>
        </w:rPr>
        <w:t xml:space="preserve">אהרן דוד </w:t>
      </w:r>
      <w:proofErr w:type="spellStart"/>
      <w:r w:rsidRPr="00F027AD">
        <w:rPr>
          <w:rFonts w:cs="David"/>
          <w:sz w:val="24"/>
          <w:szCs w:val="24"/>
          <w:rtl/>
        </w:rPr>
        <w:t>ארלנגר</w:t>
      </w:r>
      <w:proofErr w:type="spellEnd"/>
    </w:p>
    <w:p w14:paraId="41520BB0" w14:textId="77777777" w:rsidR="00E068BD" w:rsidRPr="00FC27A2" w:rsidRDefault="00E068BD" w:rsidP="00E068BD">
      <w:pPr>
        <w:jc w:val="both"/>
        <w:rPr>
          <w:rFonts w:cs="David"/>
          <w:sz w:val="24"/>
          <w:szCs w:val="24"/>
          <w:rtl/>
        </w:rPr>
      </w:pPr>
      <w:r w:rsidRPr="00FC27A2">
        <w:rPr>
          <w:rFonts w:cs="David"/>
          <w:sz w:val="24"/>
          <w:szCs w:val="24"/>
          <w:rtl/>
        </w:rPr>
        <w:t>חיים מאיר ויזל</w:t>
      </w:r>
    </w:p>
    <w:p w14:paraId="039739C1" w14:textId="77777777" w:rsidR="00E068BD" w:rsidRPr="00F027AD" w:rsidRDefault="00E068BD" w:rsidP="00E068BD">
      <w:pPr>
        <w:jc w:val="both"/>
        <w:rPr>
          <w:rFonts w:cs="David"/>
          <w:sz w:val="24"/>
          <w:szCs w:val="24"/>
          <w:rtl/>
        </w:rPr>
      </w:pPr>
      <w:r w:rsidRPr="00F027AD">
        <w:rPr>
          <w:rFonts w:cs="David"/>
          <w:sz w:val="24"/>
          <w:szCs w:val="24"/>
          <w:rtl/>
        </w:rPr>
        <w:t>אברהם וייס</w:t>
      </w:r>
    </w:p>
    <w:p w14:paraId="5B8F5A48" w14:textId="77777777" w:rsidR="00E068BD" w:rsidRPr="00F027AD" w:rsidRDefault="00E068BD" w:rsidP="00E068BD">
      <w:pPr>
        <w:jc w:val="left"/>
        <w:rPr>
          <w:rFonts w:cs="David"/>
          <w:sz w:val="24"/>
          <w:szCs w:val="24"/>
          <w:rtl/>
        </w:rPr>
      </w:pPr>
      <w:r w:rsidRPr="00F027AD">
        <w:rPr>
          <w:rFonts w:cs="David"/>
          <w:sz w:val="24"/>
          <w:szCs w:val="24"/>
          <w:rtl/>
        </w:rPr>
        <w:t>אורי יפה</w:t>
      </w:r>
    </w:p>
    <w:p w14:paraId="25876CB3" w14:textId="77777777" w:rsidR="00E068BD" w:rsidRPr="00FC27A2" w:rsidRDefault="00E068BD" w:rsidP="00E068BD">
      <w:pPr>
        <w:jc w:val="left"/>
        <w:rPr>
          <w:rFonts w:cs="David"/>
          <w:sz w:val="24"/>
          <w:szCs w:val="24"/>
          <w:rtl/>
        </w:rPr>
      </w:pPr>
      <w:r w:rsidRPr="00FC27A2">
        <w:rPr>
          <w:rFonts w:cs="David"/>
          <w:sz w:val="24"/>
          <w:szCs w:val="24"/>
          <w:rtl/>
        </w:rPr>
        <w:t>משה יפת</w:t>
      </w:r>
    </w:p>
    <w:p w14:paraId="5761E21F" w14:textId="77777777" w:rsidR="00E068BD" w:rsidRDefault="00E068BD" w:rsidP="00E068BD">
      <w:pPr>
        <w:jc w:val="both"/>
        <w:rPr>
          <w:rFonts w:cs="David"/>
          <w:sz w:val="24"/>
          <w:szCs w:val="24"/>
          <w:rtl/>
        </w:rPr>
      </w:pPr>
      <w:r w:rsidRPr="00F027AD">
        <w:rPr>
          <w:rFonts w:cs="David"/>
          <w:sz w:val="24"/>
          <w:szCs w:val="24"/>
          <w:rtl/>
        </w:rPr>
        <w:t xml:space="preserve">משה מוטרפרל </w:t>
      </w:r>
    </w:p>
    <w:p w14:paraId="612CA9F5" w14:textId="77777777" w:rsidR="00E068BD" w:rsidRDefault="00E068BD" w:rsidP="00E068BD">
      <w:pPr>
        <w:jc w:val="both"/>
        <w:rPr>
          <w:rFonts w:cs="David"/>
          <w:sz w:val="24"/>
          <w:szCs w:val="24"/>
          <w:rtl/>
        </w:rPr>
      </w:pPr>
      <w:r w:rsidRPr="00F027AD">
        <w:rPr>
          <w:rFonts w:cs="David"/>
          <w:sz w:val="24"/>
          <w:szCs w:val="24"/>
          <w:rtl/>
        </w:rPr>
        <w:t>נחמן ניימן</w:t>
      </w:r>
    </w:p>
    <w:p w14:paraId="09810F06" w14:textId="77777777" w:rsidR="00E068BD" w:rsidRDefault="00E068BD" w:rsidP="00E068BD">
      <w:pPr>
        <w:jc w:val="both"/>
        <w:rPr>
          <w:rFonts w:cs="David"/>
          <w:sz w:val="24"/>
          <w:szCs w:val="24"/>
          <w:rtl/>
        </w:rPr>
      </w:pPr>
    </w:p>
    <w:p w14:paraId="372A05B0" w14:textId="77777777" w:rsidR="00E068BD" w:rsidRDefault="00E068BD" w:rsidP="00E068BD">
      <w:pPr>
        <w:jc w:val="both"/>
        <w:rPr>
          <w:rFonts w:cs="David"/>
          <w:sz w:val="24"/>
          <w:szCs w:val="24"/>
          <w:rtl/>
        </w:rPr>
      </w:pPr>
    </w:p>
    <w:p w14:paraId="622906BB" w14:textId="77777777" w:rsidR="00E068BD" w:rsidRDefault="00E068BD" w:rsidP="00E068BD">
      <w:pPr>
        <w:jc w:val="both"/>
        <w:rPr>
          <w:rFonts w:cs="David"/>
          <w:sz w:val="24"/>
          <w:szCs w:val="24"/>
          <w:rtl/>
        </w:rPr>
      </w:pPr>
    </w:p>
    <w:p w14:paraId="5AF40CF2" w14:textId="77777777" w:rsidR="00E068BD" w:rsidRDefault="00E068BD" w:rsidP="00E068BD">
      <w:pPr>
        <w:jc w:val="both"/>
        <w:rPr>
          <w:rFonts w:cs="David"/>
          <w:sz w:val="24"/>
          <w:szCs w:val="24"/>
          <w:rtl/>
        </w:rPr>
      </w:pPr>
    </w:p>
    <w:p w14:paraId="5FA19806" w14:textId="77777777" w:rsidR="00E068BD" w:rsidRPr="00F027AD" w:rsidRDefault="00E068BD" w:rsidP="00E068BD">
      <w:pPr>
        <w:jc w:val="both"/>
        <w:rPr>
          <w:rFonts w:cs="David"/>
          <w:sz w:val="24"/>
          <w:szCs w:val="24"/>
          <w:rtl/>
        </w:rPr>
      </w:pPr>
    </w:p>
    <w:p w14:paraId="5551FE89" w14:textId="77777777" w:rsidR="007A6092" w:rsidRPr="00F027AD" w:rsidRDefault="007A6092" w:rsidP="00E068BD">
      <w:pPr>
        <w:pStyle w:val="3"/>
        <w:ind w:left="720"/>
        <w:jc w:val="left"/>
        <w:rPr>
          <w:sz w:val="24"/>
          <w:rtl/>
        </w:rPr>
      </w:pPr>
    </w:p>
    <w:p w14:paraId="459EBE3D" w14:textId="77777777" w:rsidR="00342478" w:rsidRPr="00342478" w:rsidRDefault="00342478" w:rsidP="00342478">
      <w:pPr>
        <w:jc w:val="left"/>
        <w:rPr>
          <w:rFonts w:cs="David"/>
          <w:b/>
          <w:bCs/>
          <w:sz w:val="24"/>
          <w:szCs w:val="24"/>
          <w:rtl/>
        </w:rPr>
      </w:pPr>
    </w:p>
    <w:p w14:paraId="75F4F649" w14:textId="77777777" w:rsidR="001401B7" w:rsidRPr="008046FB" w:rsidRDefault="001401B7" w:rsidP="001401B7">
      <w:pPr>
        <w:jc w:val="left"/>
        <w:rPr>
          <w:rFonts w:cs="David" w:hint="cs"/>
          <w:sz w:val="24"/>
          <w:szCs w:val="24"/>
          <w:rtl/>
        </w:rPr>
      </w:pPr>
    </w:p>
    <w:p w14:paraId="51993D56" w14:textId="77777777" w:rsidR="00035F1D" w:rsidRPr="00027E31" w:rsidRDefault="00035F1D" w:rsidP="00035F1D">
      <w:pPr>
        <w:jc w:val="left"/>
        <w:rPr>
          <w:rFonts w:cs="David"/>
          <w:sz w:val="24"/>
          <w:szCs w:val="24"/>
          <w:rtl/>
        </w:rPr>
      </w:pPr>
    </w:p>
    <w:p w14:paraId="7ED2FEF4" w14:textId="77777777" w:rsidR="00035F1D" w:rsidRPr="00032A55" w:rsidRDefault="00035F1D" w:rsidP="00110A0F">
      <w:pPr>
        <w:jc w:val="left"/>
        <w:rPr>
          <w:rFonts w:cs="David"/>
          <w:sz w:val="24"/>
          <w:szCs w:val="24"/>
          <w:rtl/>
        </w:rPr>
      </w:pPr>
    </w:p>
    <w:bookmarkEnd w:id="0"/>
    <w:p w14:paraId="7F8BDA5C" w14:textId="77777777" w:rsidR="00110A0F" w:rsidRPr="007B4D1C" w:rsidRDefault="00110A0F" w:rsidP="00110A0F">
      <w:pPr>
        <w:jc w:val="left"/>
        <w:rPr>
          <w:rFonts w:cs="David" w:hint="cs"/>
          <w:b/>
          <w:bCs/>
          <w:sz w:val="24"/>
          <w:szCs w:val="24"/>
          <w:rtl/>
        </w:rPr>
      </w:pPr>
    </w:p>
    <w:p w14:paraId="33450837"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t>על סדר היום</w:t>
      </w:r>
      <w:r w:rsidRPr="00C77402">
        <w:rPr>
          <w:rFonts w:hint="cs"/>
          <w:b/>
          <w:bCs/>
          <w:sz w:val="30"/>
          <w:szCs w:val="30"/>
          <w:rtl/>
        </w:rPr>
        <w:t>:</w:t>
      </w:r>
    </w:p>
    <w:p w14:paraId="7A58E524" w14:textId="77777777" w:rsidR="00110A0F" w:rsidRDefault="009B1622" w:rsidP="00110A0F">
      <w:pPr>
        <w:pStyle w:val="ab"/>
        <w:numPr>
          <w:ilvl w:val="0"/>
          <w:numId w:val="9"/>
        </w:numPr>
        <w:spacing w:line="480" w:lineRule="auto"/>
        <w:jc w:val="left"/>
        <w:rPr>
          <w:rFonts w:ascii="David" w:hAnsi="David"/>
          <w:sz w:val="28"/>
          <w:szCs w:val="28"/>
        </w:rPr>
      </w:pPr>
      <w:r>
        <w:rPr>
          <w:rFonts w:ascii="David" w:hAnsi="David" w:hint="cs"/>
          <w:sz w:val="28"/>
          <w:szCs w:val="28"/>
          <w:rtl/>
        </w:rPr>
        <w:t>אישור דוח כספי עיריית מודיעין עילית לשנת 2024</w:t>
      </w:r>
      <w:r w:rsidR="00342478" w:rsidRPr="00465958">
        <w:rPr>
          <w:rFonts w:ascii="David" w:hAnsi="David" w:hint="cs"/>
          <w:sz w:val="28"/>
          <w:szCs w:val="28"/>
          <w:rtl/>
        </w:rPr>
        <w:t>.</w:t>
      </w:r>
    </w:p>
    <w:p w14:paraId="3F5B9B00" w14:textId="77777777" w:rsidR="00CF0B4A" w:rsidRDefault="00CC4386" w:rsidP="00110A0F">
      <w:pPr>
        <w:pStyle w:val="ab"/>
        <w:numPr>
          <w:ilvl w:val="0"/>
          <w:numId w:val="9"/>
        </w:numPr>
        <w:spacing w:line="480" w:lineRule="auto"/>
        <w:jc w:val="left"/>
        <w:rPr>
          <w:rFonts w:ascii="David" w:hAnsi="David"/>
          <w:sz w:val="28"/>
          <w:szCs w:val="28"/>
        </w:rPr>
      </w:pPr>
      <w:r>
        <w:rPr>
          <w:rFonts w:ascii="David" w:hAnsi="David" w:hint="cs"/>
          <w:sz w:val="28"/>
          <w:szCs w:val="28"/>
          <w:rtl/>
        </w:rPr>
        <w:t>שונות</w:t>
      </w:r>
      <w:r w:rsidR="00FC27A2">
        <w:rPr>
          <w:rFonts w:ascii="David" w:hAnsi="David" w:hint="cs"/>
          <w:sz w:val="28"/>
          <w:szCs w:val="28"/>
          <w:rtl/>
        </w:rPr>
        <w:t>.</w:t>
      </w:r>
    </w:p>
    <w:p w14:paraId="385631D5" w14:textId="77777777" w:rsidR="008B198C" w:rsidRDefault="008B198C" w:rsidP="008B198C">
      <w:pPr>
        <w:pStyle w:val="ab"/>
        <w:spacing w:line="480" w:lineRule="auto"/>
        <w:jc w:val="left"/>
        <w:rPr>
          <w:rFonts w:ascii="David" w:hAnsi="David"/>
          <w:rtl/>
        </w:rPr>
      </w:pPr>
    </w:p>
    <w:p w14:paraId="5DC28242" w14:textId="77777777" w:rsidR="00110A0F" w:rsidRDefault="00110A0F" w:rsidP="00110A0F">
      <w:pPr>
        <w:pStyle w:val="ab"/>
        <w:spacing w:line="480" w:lineRule="auto"/>
        <w:jc w:val="left"/>
        <w:rPr>
          <w:rFonts w:ascii="David" w:hAnsi="David"/>
          <w:sz w:val="28"/>
          <w:szCs w:val="28"/>
        </w:rPr>
      </w:pPr>
    </w:p>
    <w:p w14:paraId="0A0BFB91" w14:textId="77777777" w:rsidR="00110A0F" w:rsidRPr="00232A83" w:rsidRDefault="00110A0F" w:rsidP="00110A0F">
      <w:pPr>
        <w:jc w:val="both"/>
        <w:rPr>
          <w:rFonts w:hint="cs"/>
          <w:rtl/>
        </w:rPr>
      </w:pPr>
    </w:p>
    <w:p w14:paraId="08BE9823" w14:textId="77777777" w:rsidR="00110A0F" w:rsidRPr="00254FA0" w:rsidRDefault="00110A0F" w:rsidP="00110A0F">
      <w:pPr>
        <w:rPr>
          <w:rFonts w:hint="cs"/>
          <w:rtl/>
        </w:rPr>
      </w:pPr>
    </w:p>
    <w:p w14:paraId="12DF1B82" w14:textId="77777777" w:rsidR="00E068BD" w:rsidRDefault="00110A0F" w:rsidP="00E068BD">
      <w:pPr>
        <w:bidi w:val="0"/>
        <w:spacing w:line="240" w:lineRule="auto"/>
        <w:rPr>
          <w:rFonts w:cs="Times New Roman"/>
          <w:snapToGrid/>
          <w:sz w:val="24"/>
          <w:szCs w:val="24"/>
          <w:lang w:eastAsia="en-US"/>
        </w:rPr>
      </w:pPr>
      <w:r>
        <w:rPr>
          <w:rFonts w:cs="David"/>
          <w:b/>
          <w:bCs/>
          <w:sz w:val="30"/>
          <w:szCs w:val="30"/>
          <w:rtl/>
        </w:rPr>
        <w:br w:type="page"/>
      </w:r>
      <w:r w:rsidR="00E068BD">
        <w:rPr>
          <w:rFonts w:cs="David"/>
          <w:b/>
          <w:bCs/>
          <w:sz w:val="34"/>
          <w:szCs w:val="34"/>
          <w:rtl/>
        </w:rPr>
        <w:lastRenderedPageBreak/>
        <w:t>פרוטוקול</w:t>
      </w:r>
      <w:r w:rsidR="00E068BD">
        <w:rPr>
          <w:rFonts w:cs="David"/>
          <w:b/>
          <w:bCs/>
          <w:sz w:val="34"/>
          <w:szCs w:val="34"/>
          <w:vertAlign w:val="superscript"/>
          <w:rtl/>
        </w:rPr>
        <w:footnoteReference w:id="1"/>
      </w:r>
    </w:p>
    <w:p w14:paraId="142F04D3" w14:textId="77777777" w:rsidR="00110A0F" w:rsidRDefault="00110A0F" w:rsidP="00E068BD">
      <w:pPr>
        <w:tabs>
          <w:tab w:val="left" w:pos="1774"/>
          <w:tab w:val="center" w:pos="4329"/>
        </w:tabs>
        <w:ind w:firstLine="720"/>
        <w:rPr>
          <w:rFonts w:cs="David" w:hint="cs"/>
          <w:b/>
          <w:bCs/>
          <w:sz w:val="34"/>
          <w:szCs w:val="34"/>
          <w:rtl/>
        </w:rPr>
      </w:pPr>
    </w:p>
    <w:p w14:paraId="6AD8C7C6" w14:textId="77777777" w:rsidR="004D687E" w:rsidRDefault="004D687E" w:rsidP="00035F1D">
      <w:pPr>
        <w:tabs>
          <w:tab w:val="left" w:pos="2835"/>
        </w:tabs>
        <w:jc w:val="both"/>
        <w:rPr>
          <w:rFonts w:cs="David" w:hint="cs"/>
          <w:b/>
          <w:bCs/>
          <w:sz w:val="26"/>
          <w:szCs w:val="26"/>
          <w:u w:val="single"/>
          <w:rtl/>
        </w:rPr>
      </w:pPr>
      <w:bookmarkStart w:id="1" w:name="_Hlk154954245"/>
    </w:p>
    <w:p w14:paraId="1974EED1" w14:textId="77777777" w:rsidR="00110A0F" w:rsidRDefault="00110A0F" w:rsidP="00D0354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1"/>
      <w:r w:rsidR="00565DB7">
        <w:rPr>
          <w:rFonts w:cs="David" w:hint="cs"/>
          <w:sz w:val="26"/>
          <w:szCs w:val="26"/>
          <w:rtl/>
        </w:rPr>
        <w:t>אני מתכבד לפתוח את ישיבת המליאה מספר 9/2025. על סדר היום אישור דו</w:t>
      </w:r>
      <w:r w:rsidR="00E068BD">
        <w:rPr>
          <w:rFonts w:cs="David" w:hint="cs"/>
          <w:sz w:val="26"/>
          <w:szCs w:val="26"/>
          <w:rtl/>
        </w:rPr>
        <w:t>"</w:t>
      </w:r>
      <w:r w:rsidR="00565DB7">
        <w:rPr>
          <w:rFonts w:cs="David" w:hint="cs"/>
          <w:sz w:val="26"/>
          <w:szCs w:val="26"/>
          <w:rtl/>
        </w:rPr>
        <w:t xml:space="preserve">ח כספי עיריית מודיעין עילית לשנת 2024.  </w:t>
      </w:r>
    </w:p>
    <w:p w14:paraId="35FA9361" w14:textId="77777777" w:rsidR="00D03548" w:rsidRDefault="00565DB7" w:rsidP="00CC4386">
      <w:pPr>
        <w:tabs>
          <w:tab w:val="left" w:pos="2835"/>
        </w:tabs>
        <w:jc w:val="both"/>
        <w:rPr>
          <w:rFonts w:cs="David"/>
          <w:sz w:val="26"/>
          <w:szCs w:val="26"/>
          <w:rtl/>
        </w:rPr>
      </w:pPr>
      <w:r>
        <w:rPr>
          <w:rFonts w:cs="David" w:hint="cs"/>
          <w:b/>
          <w:bCs/>
          <w:sz w:val="26"/>
          <w:szCs w:val="26"/>
          <w:u w:val="single"/>
          <w:rtl/>
        </w:rPr>
        <w:t>אבי עדן</w:t>
      </w:r>
      <w:r w:rsidR="00D03548">
        <w:rPr>
          <w:rFonts w:cs="David" w:hint="cs"/>
          <w:sz w:val="26"/>
          <w:szCs w:val="26"/>
          <w:rtl/>
        </w:rPr>
        <w:t>:</w:t>
      </w:r>
      <w:r w:rsidR="00D03548">
        <w:rPr>
          <w:rFonts w:cs="David" w:hint="cs"/>
          <w:sz w:val="26"/>
          <w:szCs w:val="26"/>
          <w:rtl/>
        </w:rPr>
        <w:tab/>
      </w:r>
      <w:r>
        <w:rPr>
          <w:rFonts w:cs="David" w:hint="cs"/>
          <w:sz w:val="26"/>
          <w:szCs w:val="26"/>
          <w:rtl/>
        </w:rPr>
        <w:t>הי</w:t>
      </w:r>
      <w:r w:rsidR="00E068BD">
        <w:rPr>
          <w:rFonts w:cs="David" w:hint="cs"/>
          <w:sz w:val="26"/>
          <w:szCs w:val="26"/>
          <w:rtl/>
        </w:rPr>
        <w:t>ו</w:t>
      </w:r>
      <w:r>
        <w:rPr>
          <w:rFonts w:cs="David" w:hint="cs"/>
          <w:sz w:val="26"/>
          <w:szCs w:val="26"/>
          <w:rtl/>
        </w:rPr>
        <w:t xml:space="preserve"> לנו כל השנה גירעונות, בסוף שנה היה נס חנוכה, הרב גוטרמן עבד קשה</w:t>
      </w:r>
      <w:r w:rsidR="00201C35">
        <w:rPr>
          <w:rFonts w:cs="David" w:hint="cs"/>
          <w:sz w:val="26"/>
          <w:szCs w:val="26"/>
          <w:rtl/>
        </w:rPr>
        <w:t xml:space="preserve"> ו</w:t>
      </w:r>
      <w:r>
        <w:rPr>
          <w:rFonts w:cs="David" w:hint="cs"/>
          <w:sz w:val="26"/>
          <w:szCs w:val="26"/>
          <w:rtl/>
        </w:rPr>
        <w:t>ברוך ה' הדו</w:t>
      </w:r>
      <w:r w:rsidR="00E068BD">
        <w:rPr>
          <w:rFonts w:cs="David" w:hint="cs"/>
          <w:sz w:val="26"/>
          <w:szCs w:val="26"/>
          <w:rtl/>
        </w:rPr>
        <w:t>"</w:t>
      </w:r>
      <w:r>
        <w:rPr>
          <w:rFonts w:cs="David" w:hint="cs"/>
          <w:sz w:val="26"/>
          <w:szCs w:val="26"/>
          <w:rtl/>
        </w:rPr>
        <w:t>ח מצוין. גם אין גירעון, גם הדו</w:t>
      </w:r>
      <w:r w:rsidR="00E068BD">
        <w:rPr>
          <w:rFonts w:cs="David" w:hint="cs"/>
          <w:sz w:val="26"/>
          <w:szCs w:val="26"/>
          <w:rtl/>
        </w:rPr>
        <w:t>"</w:t>
      </w:r>
      <w:r>
        <w:rPr>
          <w:rFonts w:cs="David" w:hint="cs"/>
          <w:sz w:val="26"/>
          <w:szCs w:val="26"/>
          <w:rtl/>
        </w:rPr>
        <w:t xml:space="preserve">ח המפורט, אני מקווה שהוא יהיה בסדר, ברוך ה'. </w:t>
      </w:r>
    </w:p>
    <w:p w14:paraId="68F4C6B4" w14:textId="77777777" w:rsidR="004F0A12" w:rsidRDefault="004F0A12" w:rsidP="00E068B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565DB7">
        <w:rPr>
          <w:rFonts w:cs="David" w:hint="cs"/>
          <w:sz w:val="26"/>
          <w:szCs w:val="26"/>
          <w:rtl/>
        </w:rPr>
        <w:t xml:space="preserve">צריך להגיד שבלי הניהול הכספי ביום יום של הגזבר לא היה שייך להגיע לאזן אותו בחיים. </w:t>
      </w:r>
      <w:r w:rsidR="00E068BD">
        <w:rPr>
          <w:rFonts w:cs="David" w:hint="cs"/>
          <w:sz w:val="26"/>
          <w:szCs w:val="26"/>
          <w:rtl/>
        </w:rPr>
        <w:t xml:space="preserve">  </w:t>
      </w:r>
      <w:r w:rsidR="00565DB7">
        <w:rPr>
          <w:rFonts w:cs="David" w:hint="cs"/>
          <w:sz w:val="26"/>
          <w:szCs w:val="26"/>
          <w:rtl/>
        </w:rPr>
        <w:t>בשתי דקות ל-12, לפני שסגר</w:t>
      </w:r>
      <w:r w:rsidR="00201C35">
        <w:rPr>
          <w:rFonts w:cs="David" w:hint="cs"/>
          <w:sz w:val="26"/>
          <w:szCs w:val="26"/>
          <w:rtl/>
        </w:rPr>
        <w:t>ו ב</w:t>
      </w:r>
      <w:r w:rsidR="00565DB7">
        <w:rPr>
          <w:rFonts w:cs="David" w:hint="cs"/>
          <w:sz w:val="26"/>
          <w:szCs w:val="26"/>
          <w:rtl/>
        </w:rPr>
        <w:t xml:space="preserve">חשב הכללי ב-31.12 הגיעה הבוקסה האחרונה של הכסף. </w:t>
      </w:r>
    </w:p>
    <w:p w14:paraId="1177D8C3" w14:textId="77777777" w:rsidR="00D03548" w:rsidRDefault="00565DB7" w:rsidP="00D03548">
      <w:pPr>
        <w:tabs>
          <w:tab w:val="left" w:pos="2835"/>
        </w:tabs>
        <w:jc w:val="both"/>
        <w:rPr>
          <w:rFonts w:cs="David"/>
          <w:sz w:val="26"/>
          <w:szCs w:val="26"/>
          <w:rtl/>
        </w:rPr>
      </w:pPr>
      <w:r>
        <w:rPr>
          <w:rFonts w:cs="David" w:hint="cs"/>
          <w:b/>
          <w:bCs/>
          <w:sz w:val="26"/>
          <w:szCs w:val="26"/>
          <w:u w:val="single"/>
          <w:rtl/>
        </w:rPr>
        <w:t>אבי עדן</w:t>
      </w:r>
      <w:r w:rsidR="00D03548">
        <w:rPr>
          <w:rFonts w:cs="David" w:hint="cs"/>
          <w:sz w:val="26"/>
          <w:szCs w:val="26"/>
          <w:rtl/>
        </w:rPr>
        <w:t>:</w:t>
      </w:r>
      <w:r w:rsidR="00D03548">
        <w:rPr>
          <w:rFonts w:cs="David" w:hint="cs"/>
          <w:sz w:val="26"/>
          <w:szCs w:val="26"/>
          <w:rtl/>
        </w:rPr>
        <w:tab/>
      </w:r>
      <w:r>
        <w:rPr>
          <w:rFonts w:cs="David" w:hint="cs"/>
          <w:sz w:val="26"/>
          <w:szCs w:val="26"/>
          <w:rtl/>
        </w:rPr>
        <w:t xml:space="preserve">משרד הפנים אמר אתם לא תוכלו לאזן, תיקחו הלוואה לאיזון. </w:t>
      </w:r>
    </w:p>
    <w:p w14:paraId="3DC35D7F" w14:textId="77777777" w:rsidR="003D72D0" w:rsidRDefault="00201C35" w:rsidP="00E068BD">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565DB7">
        <w:rPr>
          <w:rFonts w:cs="David" w:hint="cs"/>
          <w:sz w:val="26"/>
          <w:szCs w:val="26"/>
          <w:rtl/>
        </w:rPr>
        <w:t xml:space="preserve">אתם לא מבינים </w:t>
      </w:r>
      <w:r>
        <w:rPr>
          <w:rFonts w:cs="David" w:hint="cs"/>
          <w:sz w:val="26"/>
          <w:szCs w:val="26"/>
          <w:rtl/>
        </w:rPr>
        <w:t xml:space="preserve">איזה גירעון היה. </w:t>
      </w:r>
      <w:r w:rsidR="00565DB7">
        <w:rPr>
          <w:rFonts w:cs="David" w:hint="cs"/>
          <w:sz w:val="26"/>
          <w:szCs w:val="26"/>
          <w:rtl/>
        </w:rPr>
        <w:t>היה גירעון, היה בור, היה תהום, הייתה שנת המלחמה</w:t>
      </w:r>
      <w:r>
        <w:rPr>
          <w:rFonts w:cs="David" w:hint="cs"/>
          <w:sz w:val="26"/>
          <w:szCs w:val="26"/>
          <w:rtl/>
        </w:rPr>
        <w:t xml:space="preserve">, הוצאתי כספים. </w:t>
      </w:r>
      <w:r w:rsidR="00E068BD">
        <w:rPr>
          <w:rFonts w:cs="David" w:hint="cs"/>
          <w:sz w:val="26"/>
          <w:szCs w:val="26"/>
          <w:rtl/>
        </w:rPr>
        <w:t xml:space="preserve"> </w:t>
      </w:r>
      <w:r>
        <w:rPr>
          <w:rFonts w:cs="David" w:hint="cs"/>
          <w:sz w:val="26"/>
          <w:szCs w:val="26"/>
          <w:rtl/>
        </w:rPr>
        <w:t xml:space="preserve">בניתי על ריבונו של עולם. כל יום אני בונה עליו. מי שחושב שאפשר לנהל את מודיעין עילית בלי לסמוך על ריבונו של עולם אין כזו מציאות. מאיפה יש לך כסף? אתה יודע מתי אתה צודק? עירייה שיש לה הכנסות היא בונה תקציב. אין הכנסות ואחרי שהייתה מלחמה בכלל הכול קרס, כמה שבנית בשוטף שאתה מקבל, בנייה, אגרות בנייה, משהו של מינימום, גם זה לא היה, לא היה כלום, היה יבש המעיין ברמות, עם הוצאות של ביטחון. אתם יודעים מה היה פה, זה לא צחוקים. </w:t>
      </w:r>
      <w:r w:rsidR="00E068BD">
        <w:rPr>
          <w:rFonts w:cs="David" w:hint="cs"/>
          <w:sz w:val="26"/>
          <w:szCs w:val="26"/>
          <w:rtl/>
        </w:rPr>
        <w:t xml:space="preserve">  </w:t>
      </w:r>
      <w:r>
        <w:rPr>
          <w:rFonts w:cs="David" w:hint="cs"/>
          <w:sz w:val="26"/>
          <w:szCs w:val="26"/>
          <w:rtl/>
        </w:rPr>
        <w:t>ה' יעזור, שתהיה ס</w:t>
      </w:r>
      <w:r w:rsidR="00E068BD">
        <w:rPr>
          <w:rFonts w:cs="David" w:hint="cs"/>
          <w:sz w:val="26"/>
          <w:szCs w:val="26"/>
          <w:rtl/>
        </w:rPr>
        <w:t>י</w:t>
      </w:r>
      <w:r>
        <w:rPr>
          <w:rFonts w:cs="David" w:hint="cs"/>
          <w:sz w:val="26"/>
          <w:szCs w:val="26"/>
          <w:rtl/>
        </w:rPr>
        <w:t xml:space="preserve">יעתא דשמיא. צריך לעשות סעודת הודיה. אני אומר לכם שזה לא פחות מהנס שחגגו על הטילים באיראן. אנשים לא מבינים את גודל הנס שהיה פה. </w:t>
      </w:r>
    </w:p>
    <w:p w14:paraId="0AE6B4DF" w14:textId="77777777" w:rsidR="003D72D0" w:rsidRDefault="003D72D0" w:rsidP="00E068BD">
      <w:pPr>
        <w:tabs>
          <w:tab w:val="left" w:pos="2835"/>
        </w:tabs>
        <w:jc w:val="both"/>
        <w:rPr>
          <w:rFonts w:cs="David"/>
          <w:sz w:val="26"/>
          <w:szCs w:val="26"/>
          <w:rtl/>
        </w:rPr>
      </w:pPr>
      <w:r>
        <w:rPr>
          <w:rFonts w:cs="David" w:hint="cs"/>
          <w:b/>
          <w:bCs/>
          <w:sz w:val="26"/>
          <w:szCs w:val="26"/>
          <w:u w:val="single"/>
          <w:rtl/>
        </w:rPr>
        <w:lastRenderedPageBreak/>
        <w:t>היו"ר יעקב גוטרמן</w:t>
      </w:r>
      <w:r>
        <w:rPr>
          <w:rFonts w:cs="David" w:hint="cs"/>
          <w:sz w:val="26"/>
          <w:szCs w:val="26"/>
          <w:rtl/>
        </w:rPr>
        <w:t>:</w:t>
      </w:r>
      <w:r>
        <w:rPr>
          <w:rFonts w:cs="David" w:hint="cs"/>
          <w:sz w:val="26"/>
          <w:szCs w:val="26"/>
          <w:rtl/>
        </w:rPr>
        <w:tab/>
      </w:r>
      <w:r w:rsidR="00201C35">
        <w:rPr>
          <w:rFonts w:cs="David" w:hint="cs"/>
          <w:sz w:val="26"/>
          <w:szCs w:val="26"/>
          <w:rtl/>
        </w:rPr>
        <w:t>מי בעד אישור הדו</w:t>
      </w:r>
      <w:r w:rsidR="00E068BD">
        <w:rPr>
          <w:rFonts w:cs="David" w:hint="cs"/>
          <w:sz w:val="26"/>
          <w:szCs w:val="26"/>
          <w:rtl/>
        </w:rPr>
        <w:t>"</w:t>
      </w:r>
      <w:r w:rsidR="00201C35">
        <w:rPr>
          <w:rFonts w:cs="David" w:hint="cs"/>
          <w:sz w:val="26"/>
          <w:szCs w:val="26"/>
          <w:rtl/>
        </w:rPr>
        <w:t xml:space="preserve">ח? מי נגד? אלישיב </w:t>
      </w:r>
      <w:proofErr w:type="spellStart"/>
      <w:r w:rsidR="00201C35">
        <w:rPr>
          <w:rFonts w:cs="David" w:hint="cs"/>
          <w:sz w:val="26"/>
          <w:szCs w:val="26"/>
          <w:rtl/>
        </w:rPr>
        <w:t>ודיקשטין</w:t>
      </w:r>
      <w:proofErr w:type="spellEnd"/>
      <w:r w:rsidR="00E068BD">
        <w:rPr>
          <w:rFonts w:cs="David" w:hint="cs"/>
          <w:sz w:val="26"/>
          <w:szCs w:val="26"/>
          <w:rtl/>
        </w:rPr>
        <w:t>-נגד</w:t>
      </w:r>
      <w:r w:rsidR="00201C35">
        <w:rPr>
          <w:rFonts w:cs="David" w:hint="cs"/>
          <w:sz w:val="26"/>
          <w:szCs w:val="26"/>
          <w:rtl/>
        </w:rPr>
        <w:t>. מי נמנע? אין נמנעים. ברוב חברי המליאה אושר הדו</w:t>
      </w:r>
      <w:r w:rsidR="00E068BD">
        <w:rPr>
          <w:rFonts w:cs="David" w:hint="cs"/>
          <w:sz w:val="26"/>
          <w:szCs w:val="26"/>
          <w:rtl/>
        </w:rPr>
        <w:t>"</w:t>
      </w:r>
      <w:r w:rsidR="00201C35">
        <w:rPr>
          <w:rFonts w:cs="David" w:hint="cs"/>
          <w:sz w:val="26"/>
          <w:szCs w:val="26"/>
          <w:rtl/>
        </w:rPr>
        <w:t xml:space="preserve">ח הכספי לעיריית מודיעין עילית לשנת 2024. </w:t>
      </w:r>
    </w:p>
    <w:p w14:paraId="4FB5796C" w14:textId="77777777" w:rsidR="003D72D0" w:rsidRDefault="003D72D0" w:rsidP="00201C35">
      <w:pPr>
        <w:tabs>
          <w:tab w:val="left" w:pos="2835"/>
        </w:tabs>
        <w:jc w:val="both"/>
        <w:rPr>
          <w:rFonts w:cs="David"/>
          <w:b/>
          <w:bCs/>
          <w:sz w:val="32"/>
          <w:szCs w:val="32"/>
          <w:u w:val="single"/>
          <w:rtl/>
        </w:rPr>
      </w:pPr>
      <w:r>
        <w:rPr>
          <w:rFonts w:cs="David" w:hint="cs"/>
          <w:b/>
          <w:bCs/>
          <w:sz w:val="32"/>
          <w:szCs w:val="32"/>
          <w:u w:val="single"/>
          <w:rtl/>
        </w:rPr>
        <w:t xml:space="preserve">אישורי </w:t>
      </w:r>
      <w:r w:rsidR="00201C35">
        <w:rPr>
          <w:rFonts w:cs="David" w:hint="cs"/>
          <w:b/>
          <w:bCs/>
          <w:sz w:val="32"/>
          <w:szCs w:val="32"/>
          <w:u w:val="single"/>
          <w:rtl/>
        </w:rPr>
        <w:t>דו</w:t>
      </w:r>
      <w:r w:rsidR="00E068BD">
        <w:rPr>
          <w:rFonts w:cs="David" w:hint="cs"/>
          <w:b/>
          <w:bCs/>
          <w:sz w:val="32"/>
          <w:szCs w:val="32"/>
          <w:u w:val="single"/>
          <w:rtl/>
        </w:rPr>
        <w:t>"</w:t>
      </w:r>
      <w:r w:rsidR="00201C35">
        <w:rPr>
          <w:rFonts w:cs="David" w:hint="cs"/>
          <w:b/>
          <w:bCs/>
          <w:sz w:val="32"/>
          <w:szCs w:val="32"/>
          <w:u w:val="single"/>
          <w:rtl/>
        </w:rPr>
        <w:t>ח כספי עיריית מודיעין עילית לשנת 2024</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ברו</w:t>
      </w:r>
      <w:r w:rsidR="0074071D">
        <w:rPr>
          <w:rFonts w:cs="David" w:hint="cs"/>
          <w:b/>
          <w:bCs/>
          <w:sz w:val="32"/>
          <w:szCs w:val="32"/>
          <w:u w:val="single"/>
          <w:rtl/>
        </w:rPr>
        <w:t>ב קולות.</w:t>
      </w:r>
    </w:p>
    <w:p w14:paraId="7FFFF6BA"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28B483C4" w14:textId="77777777">
        <w:tc>
          <w:tcPr>
            <w:tcW w:w="3288" w:type="dxa"/>
            <w:tcBorders>
              <w:bottom w:val="single" w:sz="4" w:space="0" w:color="auto"/>
            </w:tcBorders>
          </w:tcPr>
          <w:p w14:paraId="19A93D40" w14:textId="77777777" w:rsidR="00110A0F" w:rsidRDefault="00110A0F">
            <w:pPr>
              <w:rPr>
                <w:rFonts w:cs="David" w:hint="cs"/>
                <w:szCs w:val="24"/>
                <w:rtl/>
              </w:rPr>
            </w:pPr>
          </w:p>
          <w:p w14:paraId="0C9F8783" w14:textId="77777777" w:rsidR="00110A0F" w:rsidRPr="000F4454" w:rsidRDefault="00110A0F">
            <w:pPr>
              <w:rPr>
                <w:rFonts w:cs="David" w:hint="cs"/>
                <w:szCs w:val="24"/>
                <w:rtl/>
              </w:rPr>
            </w:pPr>
          </w:p>
        </w:tc>
        <w:tc>
          <w:tcPr>
            <w:tcW w:w="1815" w:type="dxa"/>
          </w:tcPr>
          <w:p w14:paraId="5F1E5619"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tcPr>
          <w:p w14:paraId="29D9EF0D" w14:textId="77777777" w:rsidR="00110A0F" w:rsidRPr="000F4454" w:rsidRDefault="00110A0F">
            <w:pPr>
              <w:jc w:val="both"/>
              <w:rPr>
                <w:rFonts w:cs="David" w:hint="cs"/>
                <w:szCs w:val="24"/>
                <w:rtl/>
              </w:rPr>
            </w:pPr>
          </w:p>
        </w:tc>
      </w:tr>
      <w:tr w:rsidR="00110A0F" w:rsidRPr="000F4454" w14:paraId="26E5655D" w14:textId="77777777">
        <w:tc>
          <w:tcPr>
            <w:tcW w:w="3288" w:type="dxa"/>
            <w:tcBorders>
              <w:top w:val="single" w:sz="4" w:space="0" w:color="auto"/>
            </w:tcBorders>
          </w:tcPr>
          <w:p w14:paraId="302FB8F7"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tcPr>
          <w:p w14:paraId="31D7AF80" w14:textId="77777777" w:rsidR="00110A0F" w:rsidRPr="000F4454" w:rsidRDefault="00110A0F">
            <w:pPr>
              <w:jc w:val="both"/>
              <w:rPr>
                <w:rFonts w:cs="David" w:hint="cs"/>
                <w:b/>
                <w:bCs/>
                <w:sz w:val="26"/>
                <w:szCs w:val="26"/>
                <w:rtl/>
              </w:rPr>
            </w:pPr>
          </w:p>
        </w:tc>
        <w:tc>
          <w:tcPr>
            <w:tcW w:w="3850" w:type="dxa"/>
            <w:tcBorders>
              <w:top w:val="single" w:sz="4" w:space="0" w:color="auto"/>
            </w:tcBorders>
          </w:tcPr>
          <w:p w14:paraId="3A749E30" w14:textId="77777777" w:rsidR="00110A0F" w:rsidRPr="000F4454" w:rsidRDefault="00110A0F">
            <w:pPr>
              <w:rPr>
                <w:rFonts w:cs="David" w:hint="cs"/>
                <w:b/>
                <w:bCs/>
                <w:sz w:val="26"/>
                <w:szCs w:val="26"/>
                <w:rtl/>
              </w:rPr>
            </w:pPr>
            <w:r w:rsidRPr="000F4454">
              <w:rPr>
                <w:rFonts w:cs="David" w:hint="cs"/>
                <w:b/>
                <w:bCs/>
                <w:sz w:val="26"/>
                <w:szCs w:val="26"/>
                <w:rtl/>
              </w:rPr>
              <w:t>מזכיר העירייה,</w:t>
            </w:r>
            <w:r>
              <w:rPr>
                <w:rFonts w:cs="David" w:hint="cs"/>
                <w:b/>
                <w:bCs/>
                <w:sz w:val="26"/>
                <w:szCs w:val="26"/>
                <w:rtl/>
              </w:rPr>
              <w:t xml:space="preserve"> </w:t>
            </w:r>
            <w:r w:rsidR="00E068BD">
              <w:rPr>
                <w:rFonts w:cs="David" w:hint="cs"/>
                <w:b/>
                <w:bCs/>
                <w:sz w:val="26"/>
                <w:szCs w:val="26"/>
                <w:rtl/>
              </w:rPr>
              <w:t>יאיר קירשבוים</w:t>
            </w:r>
          </w:p>
        </w:tc>
      </w:tr>
    </w:tbl>
    <w:p w14:paraId="496E7707" w14:textId="77777777" w:rsidR="00110A0F" w:rsidRPr="002C0C8E" w:rsidRDefault="00110A0F" w:rsidP="00110A0F">
      <w:pPr>
        <w:rPr>
          <w:rFonts w:hint="cs"/>
          <w:rtl/>
        </w:rPr>
      </w:pPr>
    </w:p>
    <w:p w14:paraId="2DD92402" w14:textId="77777777" w:rsidR="00FB7603" w:rsidRPr="00110A0F" w:rsidRDefault="00FB7603" w:rsidP="00110A0F">
      <w:pPr>
        <w:rPr>
          <w:rFonts w:hint="cs"/>
          <w:rtl/>
        </w:rPr>
      </w:pPr>
    </w:p>
    <w:sectPr w:rsidR="00FB7603" w:rsidRPr="00110A0F" w:rsidSect="002F4309">
      <w:headerReference w:type="default" r:id="rId8"/>
      <w:endnotePr>
        <w:numFmt w:val="lowerLetter"/>
      </w:endnotePr>
      <w:pgSz w:w="11906" w:h="16838"/>
      <w:pgMar w:top="1418" w:right="707" w:bottom="851" w:left="3261"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EFF6" w14:textId="77777777" w:rsidR="00E623BF" w:rsidRDefault="00E623BF">
      <w:r>
        <w:separator/>
      </w:r>
    </w:p>
  </w:endnote>
  <w:endnote w:type="continuationSeparator" w:id="0">
    <w:p w14:paraId="4C217E63" w14:textId="77777777" w:rsidR="00E623BF" w:rsidRDefault="00E6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96FF" w14:textId="77777777" w:rsidR="00E623BF" w:rsidRDefault="00E623BF">
      <w:r>
        <w:separator/>
      </w:r>
    </w:p>
  </w:footnote>
  <w:footnote w:type="continuationSeparator" w:id="0">
    <w:p w14:paraId="60446F9E" w14:textId="77777777" w:rsidR="00E623BF" w:rsidRDefault="00E623BF">
      <w:r>
        <w:continuationSeparator/>
      </w:r>
    </w:p>
  </w:footnote>
  <w:footnote w:id="1">
    <w:p w14:paraId="4DF729D6" w14:textId="77777777" w:rsidR="00E068BD" w:rsidRDefault="00E068BD" w:rsidP="00E068BD">
      <w:pPr>
        <w:pStyle w:val="ac"/>
      </w:pPr>
      <w:r>
        <w:rPr>
          <w:rStyle w:val="ae"/>
        </w:rPr>
        <w:footnoteRef/>
      </w:r>
      <w:r>
        <w:t xml:space="preserve"> </w:t>
      </w:r>
      <w:r>
        <w:rPr>
          <w:rtl/>
        </w:rPr>
        <w:t xml:space="preserve">בהתאם להחלטת מועצת העיר מישיבה מס' 2/2024 מתאריך יום רביעי י' באדר ב' </w:t>
      </w:r>
      <w:proofErr w:type="spellStart"/>
      <w:r>
        <w:rPr>
          <w:rtl/>
        </w:rPr>
        <w:t>התשפ"ד</w:t>
      </w:r>
      <w:proofErr w:type="spellEnd"/>
      <w:r>
        <w:rPr>
          <w:rtl/>
        </w:rPr>
        <w:t xml:space="preserve"> - 20/3/24 </w:t>
      </w:r>
    </w:p>
    <w:p w14:paraId="1E0CE7A9" w14:textId="77777777" w:rsidR="00E068BD" w:rsidRDefault="00E068BD" w:rsidP="00E068BD">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B310"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9B1622">
      <w:rPr>
        <w:rFonts w:cs="David" w:hint="cs"/>
        <w:sz w:val="28"/>
        <w:szCs w:val="28"/>
        <w:u w:val="single"/>
        <w:rtl/>
      </w:rPr>
      <w:t>9</w:t>
    </w:r>
    <w:r w:rsidR="00342478">
      <w:rPr>
        <w:rFonts w:cs="David" w:hint="cs"/>
        <w:sz w:val="28"/>
        <w:szCs w:val="28"/>
        <w:u w:val="single"/>
        <w:rtl/>
      </w:rPr>
      <w:t>/25</w:t>
    </w:r>
    <w:r>
      <w:rPr>
        <w:rFonts w:cs="David" w:hint="cs"/>
        <w:sz w:val="28"/>
        <w:szCs w:val="28"/>
        <w:u w:val="single"/>
        <w:rtl/>
      </w:rPr>
      <w:t xml:space="preserve"> </w:t>
    </w:r>
    <w:r w:rsidRPr="005038FC">
      <w:rPr>
        <w:rFonts w:cs="David" w:hint="cs"/>
        <w:sz w:val="28"/>
        <w:szCs w:val="28"/>
        <w:u w:val="single"/>
        <w:rtl/>
      </w:rPr>
      <w:t xml:space="preserve">מתאריך </w:t>
    </w:r>
    <w:r w:rsidR="003D72D0">
      <w:rPr>
        <w:rFonts w:cs="David" w:hint="cs"/>
        <w:sz w:val="28"/>
        <w:szCs w:val="28"/>
        <w:u w:val="single"/>
        <w:rtl/>
      </w:rPr>
      <w:t>3.9</w:t>
    </w:r>
    <w:r w:rsidR="00CC4386">
      <w:rPr>
        <w:rFonts w:cs="David" w:hint="cs"/>
        <w:sz w:val="28"/>
        <w:szCs w:val="28"/>
        <w:u w:val="single"/>
        <w:rtl/>
      </w:rPr>
      <w:t>.25</w:t>
    </w:r>
  </w:p>
  <w:p w14:paraId="15D92AEE"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564553">
    <w:abstractNumId w:val="1"/>
  </w:num>
  <w:num w:numId="2" w16cid:durableId="264266830">
    <w:abstractNumId w:val="3"/>
  </w:num>
  <w:num w:numId="6" w16cid:durableId="579296496">
    <w:abstractNumId w:val="4"/>
  </w:num>
  <w:num w:numId="7" w16cid:durableId="993098874">
    <w:abstractNumId w:val="0"/>
  </w:num>
  <w:num w:numId="8" w16cid:durableId="917327116">
    <w:abstractNumId w:val="6"/>
  </w:num>
  <w:num w:numId="9" w16cid:durableId="2156240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2F0"/>
    <w:rsid w:val="0003741B"/>
    <w:rsid w:val="000378EB"/>
    <w:rsid w:val="00040945"/>
    <w:rsid w:val="00040B8C"/>
    <w:rsid w:val="00040E04"/>
    <w:rsid w:val="000411DE"/>
    <w:rsid w:val="00041A5F"/>
    <w:rsid w:val="00041EA2"/>
    <w:rsid w:val="0004298D"/>
    <w:rsid w:val="000431CE"/>
    <w:rsid w:val="00044496"/>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747"/>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99A"/>
    <w:rsid w:val="000F5B02"/>
    <w:rsid w:val="000F5C7C"/>
    <w:rsid w:val="000F6614"/>
    <w:rsid w:val="000F73E0"/>
    <w:rsid w:val="000F7440"/>
    <w:rsid w:val="000F749B"/>
    <w:rsid w:val="000F7698"/>
    <w:rsid w:val="00100775"/>
    <w:rsid w:val="00100D8B"/>
    <w:rsid w:val="00100F9E"/>
    <w:rsid w:val="001013F3"/>
    <w:rsid w:val="00101813"/>
    <w:rsid w:val="00102B82"/>
    <w:rsid w:val="00103126"/>
    <w:rsid w:val="00103E56"/>
    <w:rsid w:val="00105608"/>
    <w:rsid w:val="00106E69"/>
    <w:rsid w:val="00110A0F"/>
    <w:rsid w:val="001111AF"/>
    <w:rsid w:val="00111D62"/>
    <w:rsid w:val="00111D89"/>
    <w:rsid w:val="00111DF9"/>
    <w:rsid w:val="00112023"/>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060"/>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30D"/>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86E"/>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2675"/>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1C35"/>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49D"/>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4CE"/>
    <w:rsid w:val="002576C5"/>
    <w:rsid w:val="002600A5"/>
    <w:rsid w:val="0026036E"/>
    <w:rsid w:val="00260666"/>
    <w:rsid w:val="002609E0"/>
    <w:rsid w:val="00260F9D"/>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53C4"/>
    <w:rsid w:val="002E664F"/>
    <w:rsid w:val="002E688F"/>
    <w:rsid w:val="002F008C"/>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34C"/>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08"/>
    <w:rsid w:val="00341157"/>
    <w:rsid w:val="003411BC"/>
    <w:rsid w:val="00341F1B"/>
    <w:rsid w:val="00342478"/>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09A"/>
    <w:rsid w:val="0037159D"/>
    <w:rsid w:val="003728EE"/>
    <w:rsid w:val="00373523"/>
    <w:rsid w:val="00373D11"/>
    <w:rsid w:val="00373E08"/>
    <w:rsid w:val="00375493"/>
    <w:rsid w:val="00375DC6"/>
    <w:rsid w:val="00375DCC"/>
    <w:rsid w:val="00375F26"/>
    <w:rsid w:val="0037681A"/>
    <w:rsid w:val="00377003"/>
    <w:rsid w:val="00377208"/>
    <w:rsid w:val="003772A2"/>
    <w:rsid w:val="00380458"/>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5AE"/>
    <w:rsid w:val="003C486D"/>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2D0"/>
    <w:rsid w:val="003D7DA8"/>
    <w:rsid w:val="003E02CE"/>
    <w:rsid w:val="003E08FA"/>
    <w:rsid w:val="003E16CA"/>
    <w:rsid w:val="003E3462"/>
    <w:rsid w:val="003E3676"/>
    <w:rsid w:val="003E38C3"/>
    <w:rsid w:val="003E4420"/>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06BB"/>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ADA"/>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26D"/>
    <w:rsid w:val="00464A12"/>
    <w:rsid w:val="00464D44"/>
    <w:rsid w:val="004651BE"/>
    <w:rsid w:val="00465958"/>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6C5A"/>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6763"/>
    <w:rsid w:val="004E7158"/>
    <w:rsid w:val="004E71F9"/>
    <w:rsid w:val="004E7852"/>
    <w:rsid w:val="004F049F"/>
    <w:rsid w:val="004F06A4"/>
    <w:rsid w:val="004F0A12"/>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2DBD"/>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2B6"/>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106C"/>
    <w:rsid w:val="005616FE"/>
    <w:rsid w:val="00561D25"/>
    <w:rsid w:val="00562226"/>
    <w:rsid w:val="00564EAA"/>
    <w:rsid w:val="00565663"/>
    <w:rsid w:val="00565DB7"/>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3FFA"/>
    <w:rsid w:val="00594DD0"/>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53A"/>
    <w:rsid w:val="005F6806"/>
    <w:rsid w:val="005F78EB"/>
    <w:rsid w:val="006000B9"/>
    <w:rsid w:val="00600245"/>
    <w:rsid w:val="00600701"/>
    <w:rsid w:val="00600FCB"/>
    <w:rsid w:val="006010E7"/>
    <w:rsid w:val="00601615"/>
    <w:rsid w:val="00602034"/>
    <w:rsid w:val="006020FB"/>
    <w:rsid w:val="006033F1"/>
    <w:rsid w:val="00603BDA"/>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3CA8"/>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3FC"/>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07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1C"/>
    <w:rsid w:val="0073388C"/>
    <w:rsid w:val="007339E5"/>
    <w:rsid w:val="00733F4E"/>
    <w:rsid w:val="00733F59"/>
    <w:rsid w:val="00734EC4"/>
    <w:rsid w:val="00735716"/>
    <w:rsid w:val="00735956"/>
    <w:rsid w:val="00736185"/>
    <w:rsid w:val="00737ABA"/>
    <w:rsid w:val="0074071D"/>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092"/>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4E9B"/>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87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4D1B"/>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622"/>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BB0"/>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17BDA"/>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2ED6"/>
    <w:rsid w:val="00A33359"/>
    <w:rsid w:val="00A341EA"/>
    <w:rsid w:val="00A34449"/>
    <w:rsid w:val="00A35223"/>
    <w:rsid w:val="00A353A1"/>
    <w:rsid w:val="00A3549D"/>
    <w:rsid w:val="00A3580A"/>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96F"/>
    <w:rsid w:val="00A45A7E"/>
    <w:rsid w:val="00A46664"/>
    <w:rsid w:val="00A46755"/>
    <w:rsid w:val="00A477E4"/>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90F"/>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5206"/>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5DD"/>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6DD8"/>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3815"/>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892"/>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2F7C"/>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4386"/>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0B4A"/>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3548"/>
    <w:rsid w:val="00D07D41"/>
    <w:rsid w:val="00D07FF7"/>
    <w:rsid w:val="00D10162"/>
    <w:rsid w:val="00D107EB"/>
    <w:rsid w:val="00D11C29"/>
    <w:rsid w:val="00D12133"/>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4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3C0"/>
    <w:rsid w:val="00D6457C"/>
    <w:rsid w:val="00D6495C"/>
    <w:rsid w:val="00D6645E"/>
    <w:rsid w:val="00D667D7"/>
    <w:rsid w:val="00D66E7E"/>
    <w:rsid w:val="00D6733D"/>
    <w:rsid w:val="00D67787"/>
    <w:rsid w:val="00D701E5"/>
    <w:rsid w:val="00D70D83"/>
    <w:rsid w:val="00D71384"/>
    <w:rsid w:val="00D71DE4"/>
    <w:rsid w:val="00D7213C"/>
    <w:rsid w:val="00D72327"/>
    <w:rsid w:val="00D723B7"/>
    <w:rsid w:val="00D72597"/>
    <w:rsid w:val="00D7344D"/>
    <w:rsid w:val="00D73E90"/>
    <w:rsid w:val="00D74D08"/>
    <w:rsid w:val="00D74E7F"/>
    <w:rsid w:val="00D76361"/>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6C4"/>
    <w:rsid w:val="00DE49D1"/>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68BD"/>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3BF"/>
    <w:rsid w:val="00E6260A"/>
    <w:rsid w:val="00E626A9"/>
    <w:rsid w:val="00E63E7B"/>
    <w:rsid w:val="00E64085"/>
    <w:rsid w:val="00E64230"/>
    <w:rsid w:val="00E6445E"/>
    <w:rsid w:val="00E64BAF"/>
    <w:rsid w:val="00E64FD8"/>
    <w:rsid w:val="00E65917"/>
    <w:rsid w:val="00E66ABF"/>
    <w:rsid w:val="00E66ED9"/>
    <w:rsid w:val="00E67357"/>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27A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5B7"/>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4AE4"/>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603"/>
    <w:rsid w:val="00FC072A"/>
    <w:rsid w:val="00FC0F7E"/>
    <w:rsid w:val="00FC1DED"/>
    <w:rsid w:val="00FC26CC"/>
    <w:rsid w:val="00FC27A2"/>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0E85"/>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013509"/>
  <w15:chartTrackingRefBased/>
  <w15:docId w15:val="{FDF6C3A5-8D68-484A-A959-EAFADF58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unhideWhenUsed/>
    <w:rsid w:val="00E068BD"/>
    <w:pPr>
      <w:snapToGrid w:val="0"/>
    </w:pPr>
    <w:rPr>
      <w:snapToGrid/>
    </w:rPr>
  </w:style>
  <w:style w:type="character" w:customStyle="1" w:styleId="ad">
    <w:name w:val="טקסט הערת שוליים תו"/>
    <w:link w:val="ac"/>
    <w:rsid w:val="00E068BD"/>
    <w:rPr>
      <w:lang w:eastAsia="he-IL"/>
    </w:rPr>
  </w:style>
  <w:style w:type="character" w:styleId="ae">
    <w:name w:val="footnote reference"/>
    <w:unhideWhenUsed/>
    <w:rsid w:val="00E06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1745</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2025-09-30T13:59:00Z</cp:lastPrinted>
  <dcterms:created xsi:type="dcterms:W3CDTF">2025-09-30T13:59:00Z</dcterms:created>
  <dcterms:modified xsi:type="dcterms:W3CDTF">2025-09-30T13:59:00Z</dcterms:modified>
</cp:coreProperties>
</file>